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118ADA" w14:textId="77777777" w:rsidR="00766D34" w:rsidRPr="003A47F5" w:rsidRDefault="00766D34" w:rsidP="00766D34">
      <w:pPr>
        <w:pStyle w:val="Cabealho"/>
        <w:jc w:val="right"/>
        <w:rPr>
          <w:rFonts w:asciiTheme="minorHAnsi" w:hAnsiTheme="minorHAnsi"/>
          <w:b/>
          <w:sz w:val="22"/>
          <w:szCs w:val="22"/>
        </w:rPr>
      </w:pPr>
    </w:p>
    <w:p w14:paraId="5E1E57F2" w14:textId="77777777" w:rsidR="00766D34" w:rsidRPr="003A47F5" w:rsidRDefault="0085509B" w:rsidP="00056E94">
      <w:pPr>
        <w:pStyle w:val="Cabealho"/>
        <w:ind w:right="283" w:firstLine="2832"/>
        <w:jc w:val="right"/>
        <w:rPr>
          <w:rFonts w:asciiTheme="minorHAnsi" w:hAnsiTheme="minorHAnsi"/>
          <w:b/>
          <w:bCs/>
          <w:sz w:val="22"/>
          <w:szCs w:val="22"/>
        </w:rPr>
      </w:pPr>
      <w:r>
        <w:rPr>
          <w:rFonts w:asciiTheme="minorHAnsi" w:hAnsiTheme="minorHAnsi"/>
          <w:b/>
          <w:bCs/>
          <w:noProof/>
          <w:sz w:val="22"/>
          <w:szCs w:val="22"/>
        </w:rPr>
        <w:object w:dxaOrig="1440" w:dyaOrig="1440" w14:anchorId="1B35BD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.15pt;margin-top:14.3pt;width:477.55pt;height:8.75pt;z-index:251659264;visibility:visible;mso-wrap-edited:f" o:preferrelative="f">
            <v:imagedata r:id="rId12" o:title=""/>
            <o:lock v:ext="edit" aspectratio="f"/>
            <w10:wrap type="topAndBottom"/>
          </v:shape>
          <o:OLEObject Type="Embed" ProgID="Word.Picture.8" ShapeID="_x0000_s1026" DrawAspect="Content" ObjectID="_1574270990" r:id="rId13"/>
        </w:object>
      </w:r>
      <w:r w:rsidR="00D75F52" w:rsidRPr="003A47F5">
        <w:rPr>
          <w:rFonts w:asciiTheme="minorHAnsi" w:hAnsiTheme="minorHAnsi"/>
          <w:b/>
          <w:bCs/>
          <w:sz w:val="22"/>
          <w:szCs w:val="22"/>
        </w:rPr>
        <w:t>ATA DE REUNIÃO</w:t>
      </w:r>
    </w:p>
    <w:p w14:paraId="4C6B1237" w14:textId="77777777" w:rsidR="007A5D13" w:rsidRPr="003A47F5" w:rsidRDefault="007A5D13">
      <w:pPr>
        <w:rPr>
          <w:rFonts w:asciiTheme="minorHAnsi" w:hAnsiTheme="minorHAnsi"/>
          <w:sz w:val="22"/>
          <w:szCs w:val="22"/>
        </w:rPr>
      </w:pPr>
    </w:p>
    <w:p w14:paraId="0F8BAABC" w14:textId="77777777" w:rsidR="00A06B47" w:rsidRPr="003A47F5" w:rsidRDefault="00A06B47">
      <w:pPr>
        <w:rPr>
          <w:rFonts w:asciiTheme="minorHAnsi" w:hAnsiTheme="minorHAnsi"/>
          <w:sz w:val="22"/>
          <w:szCs w:val="22"/>
        </w:rPr>
      </w:pPr>
    </w:p>
    <w:tbl>
      <w:tblPr>
        <w:tblW w:w="993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4"/>
        <w:gridCol w:w="3481"/>
        <w:gridCol w:w="1767"/>
        <w:gridCol w:w="2166"/>
        <w:gridCol w:w="2106"/>
      </w:tblGrid>
      <w:tr w:rsidR="003A47F5" w:rsidRPr="003A47F5" w14:paraId="67942920" w14:textId="77777777" w:rsidTr="4705809C">
        <w:trPr>
          <w:trHeight w:val="350"/>
          <w:jc w:val="center"/>
        </w:trPr>
        <w:tc>
          <w:tcPr>
            <w:tcW w:w="5662" w:type="dxa"/>
            <w:gridSpan w:val="3"/>
            <w:tcBorders>
              <w:bottom w:val="single" w:sz="12" w:space="0" w:color="auto"/>
            </w:tcBorders>
            <w:vAlign w:val="center"/>
          </w:tcPr>
          <w:p w14:paraId="2353B785" w14:textId="10AB6B9E" w:rsidR="00056E94" w:rsidRPr="003A47F5" w:rsidRDefault="4705809C" w:rsidP="00364F78">
            <w:pPr>
              <w:pStyle w:val="Cabealho"/>
              <w:tabs>
                <w:tab w:val="clear" w:pos="4419"/>
                <w:tab w:val="clear" w:pos="8838"/>
              </w:tabs>
              <w:rPr>
                <w:rFonts w:asciiTheme="minorHAnsi" w:hAnsiTheme="minorHAnsi" w:cs="Arial"/>
                <w:sz w:val="22"/>
                <w:szCs w:val="22"/>
              </w:rPr>
            </w:pPr>
            <w:r w:rsidRPr="4705809C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>Data</w:t>
            </w:r>
            <w:bookmarkStart w:id="0" w:name="_GoBack"/>
            <w:r w:rsidRPr="4705809C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 xml:space="preserve">: </w:t>
            </w:r>
            <w:r w:rsidRPr="4705809C">
              <w:rPr>
                <w:rFonts w:asciiTheme="minorHAnsi" w:eastAsiaTheme="minorEastAsia" w:hAnsiTheme="minorHAnsi" w:cstheme="minorBidi"/>
                <w:sz w:val="22"/>
                <w:szCs w:val="22"/>
              </w:rPr>
              <w:t>11/01/2016</w:t>
            </w:r>
            <w:bookmarkEnd w:id="0"/>
          </w:p>
        </w:tc>
        <w:tc>
          <w:tcPr>
            <w:tcW w:w="2166" w:type="dxa"/>
            <w:tcBorders>
              <w:bottom w:val="single" w:sz="12" w:space="0" w:color="auto"/>
            </w:tcBorders>
            <w:vAlign w:val="center"/>
          </w:tcPr>
          <w:p w14:paraId="5C482A7F" w14:textId="77777777" w:rsidR="00056E94" w:rsidRPr="003A47F5" w:rsidRDefault="00056E94" w:rsidP="00364F78">
            <w:pPr>
              <w:pStyle w:val="Cabealho"/>
              <w:tabs>
                <w:tab w:val="clear" w:pos="4419"/>
                <w:tab w:val="clear" w:pos="8838"/>
              </w:tabs>
              <w:rPr>
                <w:rFonts w:asciiTheme="minorHAnsi" w:hAnsiTheme="minorHAnsi" w:cs="Arial"/>
                <w:sz w:val="22"/>
                <w:szCs w:val="22"/>
              </w:rPr>
            </w:pPr>
            <w:r w:rsidRPr="003A47F5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Início: </w:t>
            </w:r>
            <w:r w:rsidRPr="003A47F5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5D7365">
              <w:rPr>
                <w:rFonts w:asciiTheme="minorHAnsi" w:hAnsiTheme="minorHAnsi" w:cs="Arial"/>
                <w:bCs/>
                <w:sz w:val="22"/>
                <w:szCs w:val="22"/>
              </w:rPr>
              <w:t>18h40min</w:t>
            </w:r>
          </w:p>
        </w:tc>
        <w:tc>
          <w:tcPr>
            <w:tcW w:w="2106" w:type="dxa"/>
            <w:tcBorders>
              <w:bottom w:val="single" w:sz="12" w:space="0" w:color="auto"/>
            </w:tcBorders>
            <w:vAlign w:val="center"/>
          </w:tcPr>
          <w:p w14:paraId="14E177CD" w14:textId="77777777" w:rsidR="00056E94" w:rsidRPr="003A47F5" w:rsidRDefault="00056E94" w:rsidP="00C9280F">
            <w:pPr>
              <w:pStyle w:val="Cabealho"/>
              <w:tabs>
                <w:tab w:val="clear" w:pos="4419"/>
                <w:tab w:val="clear" w:pos="8838"/>
              </w:tabs>
              <w:rPr>
                <w:rFonts w:asciiTheme="minorHAnsi" w:hAnsiTheme="minorHAnsi" w:cs="Arial"/>
                <w:sz w:val="22"/>
                <w:szCs w:val="22"/>
              </w:rPr>
            </w:pPr>
            <w:r w:rsidRPr="003A47F5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T</w:t>
            </w:r>
            <w:r w:rsidR="00364F78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érmino:</w:t>
            </w:r>
            <w:r w:rsidR="005D7365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EF5C2D">
              <w:rPr>
                <w:rFonts w:asciiTheme="minorHAnsi" w:hAnsiTheme="minorHAnsi" w:cs="Arial"/>
                <w:bCs/>
                <w:sz w:val="22"/>
                <w:szCs w:val="22"/>
              </w:rPr>
              <w:t>20h30min</w:t>
            </w:r>
          </w:p>
        </w:tc>
      </w:tr>
      <w:tr w:rsidR="003A47F5" w:rsidRPr="003A47F5" w14:paraId="12BBE4F4" w14:textId="77777777" w:rsidTr="4705809C">
        <w:trPr>
          <w:trHeight w:val="367"/>
          <w:jc w:val="center"/>
        </w:trPr>
        <w:tc>
          <w:tcPr>
            <w:tcW w:w="9934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493912D" w14:textId="7B1EA717" w:rsidR="00056E94" w:rsidRPr="003357CE" w:rsidRDefault="4705809C" w:rsidP="00364F78">
            <w:pPr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4705809C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 xml:space="preserve">Local:  </w:t>
            </w:r>
            <w:r w:rsidRPr="4705809C">
              <w:rPr>
                <w:rFonts w:asciiTheme="minorHAnsi" w:eastAsiaTheme="minorEastAsia" w:hAnsiTheme="minorHAnsi" w:cstheme="minorBidi"/>
                <w:sz w:val="22"/>
                <w:szCs w:val="22"/>
              </w:rPr>
              <w:t>Escritório da Comissão de Moradores</w:t>
            </w:r>
          </w:p>
        </w:tc>
      </w:tr>
      <w:tr w:rsidR="003A47F5" w:rsidRPr="003A47F5" w14:paraId="608FC1EF" w14:textId="77777777" w:rsidTr="4705809C">
        <w:trPr>
          <w:trHeight w:val="347"/>
          <w:jc w:val="center"/>
        </w:trPr>
        <w:tc>
          <w:tcPr>
            <w:tcW w:w="9934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AD91396" w14:textId="3047BA7B" w:rsidR="00056E94" w:rsidRPr="003357CE" w:rsidRDefault="4705809C" w:rsidP="4705809C">
            <w:r w:rsidRPr="4705809C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 xml:space="preserve">Reunião: </w:t>
            </w:r>
            <w:r w:rsidRPr="4705809C">
              <w:rPr>
                <w:rFonts w:asciiTheme="minorHAnsi" w:eastAsiaTheme="minorEastAsia" w:hAnsiTheme="minorHAnsi" w:cstheme="minorBidi"/>
                <w:sz w:val="22"/>
                <w:szCs w:val="22"/>
              </w:rPr>
              <w:t>Reunião na Comunidade de Paracatu</w:t>
            </w:r>
          </w:p>
        </w:tc>
      </w:tr>
      <w:tr w:rsidR="00CD5E30" w:rsidRPr="003A47F5" w14:paraId="44348B8A" w14:textId="77777777" w:rsidTr="4705809C">
        <w:trPr>
          <w:trHeight w:val="347"/>
          <w:jc w:val="center"/>
        </w:trPr>
        <w:tc>
          <w:tcPr>
            <w:tcW w:w="9934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08AE44C" w14:textId="77777777" w:rsidR="00CD5E30" w:rsidRPr="003357CE" w:rsidRDefault="00CD5E30" w:rsidP="00364F78">
            <w:pPr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Redação da Ata: </w:t>
            </w:r>
            <w:r w:rsidR="003357CE">
              <w:rPr>
                <w:rFonts w:asciiTheme="minorHAnsi" w:hAnsiTheme="minorHAnsi" w:cs="Arial"/>
                <w:bCs/>
                <w:sz w:val="22"/>
                <w:szCs w:val="22"/>
              </w:rPr>
              <w:t>Marianne Padula – Hernkenhoff &amp; Prates</w:t>
            </w:r>
          </w:p>
        </w:tc>
      </w:tr>
      <w:tr w:rsidR="003A47F5" w:rsidRPr="003A47F5" w14:paraId="46D602CA" w14:textId="77777777" w:rsidTr="4705809C">
        <w:trPr>
          <w:trHeight w:val="31"/>
          <w:jc w:val="center"/>
        </w:trPr>
        <w:tc>
          <w:tcPr>
            <w:tcW w:w="3895" w:type="dxa"/>
            <w:gridSpan w:val="2"/>
            <w:tcBorders>
              <w:top w:val="single" w:sz="12" w:space="0" w:color="auto"/>
            </w:tcBorders>
          </w:tcPr>
          <w:p w14:paraId="3A6031AC" w14:textId="77777777" w:rsidR="00056E94" w:rsidRPr="003A47F5" w:rsidRDefault="00056E94" w:rsidP="000D4C5C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3A47F5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Participantes:</w:t>
            </w:r>
          </w:p>
        </w:tc>
        <w:tc>
          <w:tcPr>
            <w:tcW w:w="6039" w:type="dxa"/>
            <w:gridSpan w:val="3"/>
            <w:tcBorders>
              <w:top w:val="single" w:sz="12" w:space="0" w:color="auto"/>
            </w:tcBorders>
            <w:vAlign w:val="center"/>
          </w:tcPr>
          <w:p w14:paraId="1C9640F9" w14:textId="77777777" w:rsidR="00056E94" w:rsidRPr="003A47F5" w:rsidRDefault="00056E94" w:rsidP="00773BD0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3A47F5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Identificação: </w:t>
            </w:r>
          </w:p>
        </w:tc>
      </w:tr>
      <w:tr w:rsidR="00A7725E" w:rsidRPr="003A47F5" w14:paraId="0AF5F548" w14:textId="77777777" w:rsidTr="4705809C">
        <w:trPr>
          <w:trHeight w:val="30"/>
          <w:jc w:val="center"/>
        </w:trPr>
        <w:tc>
          <w:tcPr>
            <w:tcW w:w="414" w:type="dxa"/>
          </w:tcPr>
          <w:p w14:paraId="77C38F84" w14:textId="77777777"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3481" w:type="dxa"/>
          </w:tcPr>
          <w:p w14:paraId="01C39E84" w14:textId="77777777" w:rsidR="00A7725E" w:rsidRPr="003A47F5" w:rsidRDefault="002822C2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Tamara Cristiane Castro Marques</w:t>
            </w:r>
          </w:p>
        </w:tc>
        <w:tc>
          <w:tcPr>
            <w:tcW w:w="6039" w:type="dxa"/>
            <w:gridSpan w:val="3"/>
          </w:tcPr>
          <w:p w14:paraId="717FD8E8" w14:textId="77777777" w:rsidR="00A7725E" w:rsidRPr="003A47F5" w:rsidRDefault="002822C2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Analista de Desenvolvimento Socioinstitucional da Samarco</w:t>
            </w:r>
          </w:p>
        </w:tc>
      </w:tr>
      <w:tr w:rsidR="00A7725E" w:rsidRPr="003A47F5" w14:paraId="142EDB39" w14:textId="77777777" w:rsidTr="4705809C">
        <w:trPr>
          <w:trHeight w:val="30"/>
          <w:jc w:val="center"/>
        </w:trPr>
        <w:tc>
          <w:tcPr>
            <w:tcW w:w="414" w:type="dxa"/>
          </w:tcPr>
          <w:p w14:paraId="2F1734AC" w14:textId="77777777"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2</w:t>
            </w:r>
          </w:p>
        </w:tc>
        <w:tc>
          <w:tcPr>
            <w:tcW w:w="3481" w:type="dxa"/>
            <w:vAlign w:val="center"/>
          </w:tcPr>
          <w:p w14:paraId="6320AB6A" w14:textId="77777777" w:rsidR="00A7725E" w:rsidRDefault="004624E7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Romeu Geraldo de Oliveira</w:t>
            </w:r>
          </w:p>
        </w:tc>
        <w:tc>
          <w:tcPr>
            <w:tcW w:w="6039" w:type="dxa"/>
            <w:gridSpan w:val="3"/>
          </w:tcPr>
          <w:p w14:paraId="18B0B509" w14:textId="77777777" w:rsidR="00A7725E" w:rsidRPr="00F87BF7" w:rsidRDefault="002822C2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Comissão de Moradores </w:t>
            </w:r>
            <w:r w:rsidR="004624E7">
              <w:rPr>
                <w:rFonts w:asciiTheme="minorHAnsi" w:hAnsiTheme="minorHAnsi" w:cs="Arial"/>
                <w:sz w:val="22"/>
                <w:szCs w:val="22"/>
              </w:rPr>
              <w:t>ǀ Paracatu</w:t>
            </w:r>
          </w:p>
        </w:tc>
      </w:tr>
      <w:tr w:rsidR="00F07762" w:rsidRPr="003A47F5" w14:paraId="478EF94A" w14:textId="77777777" w:rsidTr="4705809C">
        <w:trPr>
          <w:trHeight w:val="30"/>
          <w:jc w:val="center"/>
        </w:trPr>
        <w:tc>
          <w:tcPr>
            <w:tcW w:w="414" w:type="dxa"/>
          </w:tcPr>
          <w:p w14:paraId="440ADF00" w14:textId="77777777" w:rsidR="00F07762" w:rsidRPr="003A47F5" w:rsidRDefault="00F07762" w:rsidP="00F07762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3</w:t>
            </w:r>
          </w:p>
        </w:tc>
        <w:tc>
          <w:tcPr>
            <w:tcW w:w="3481" w:type="dxa"/>
            <w:vAlign w:val="center"/>
          </w:tcPr>
          <w:p w14:paraId="01C28E3C" w14:textId="77777777" w:rsidR="00F07762" w:rsidRDefault="004624E7" w:rsidP="00F07762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Alexandre Soares Pimenta</w:t>
            </w:r>
          </w:p>
        </w:tc>
        <w:tc>
          <w:tcPr>
            <w:tcW w:w="6039" w:type="dxa"/>
            <w:gridSpan w:val="3"/>
          </w:tcPr>
          <w:p w14:paraId="270B3D67" w14:textId="77777777" w:rsidR="00F07762" w:rsidRPr="00F87BF7" w:rsidRDefault="004624E7" w:rsidP="00F07762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Comissão de Moradores ǀ Paracatu</w:t>
            </w:r>
          </w:p>
        </w:tc>
      </w:tr>
      <w:tr w:rsidR="00F07762" w:rsidRPr="003A47F5" w14:paraId="35E33DB6" w14:textId="77777777" w:rsidTr="4705809C">
        <w:trPr>
          <w:trHeight w:val="30"/>
          <w:jc w:val="center"/>
        </w:trPr>
        <w:tc>
          <w:tcPr>
            <w:tcW w:w="414" w:type="dxa"/>
          </w:tcPr>
          <w:p w14:paraId="50B941EB" w14:textId="77777777" w:rsidR="00F07762" w:rsidRPr="003A47F5" w:rsidRDefault="00F07762" w:rsidP="00F07762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4</w:t>
            </w:r>
          </w:p>
        </w:tc>
        <w:tc>
          <w:tcPr>
            <w:tcW w:w="3481" w:type="dxa"/>
          </w:tcPr>
          <w:p w14:paraId="0A2C1BD8" w14:textId="77777777" w:rsidR="00F07762" w:rsidRPr="003A47F5" w:rsidRDefault="004624E7" w:rsidP="00F07762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Tamara Cristiane Castro Marques</w:t>
            </w:r>
          </w:p>
        </w:tc>
        <w:tc>
          <w:tcPr>
            <w:tcW w:w="6039" w:type="dxa"/>
            <w:gridSpan w:val="3"/>
          </w:tcPr>
          <w:p w14:paraId="1AE19E90" w14:textId="77777777" w:rsidR="00F07762" w:rsidRPr="00F87BF7" w:rsidRDefault="004624E7" w:rsidP="00F07762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Comissão de Moradores ǀ Paracatu</w:t>
            </w:r>
          </w:p>
        </w:tc>
      </w:tr>
      <w:tr w:rsidR="00F07762" w:rsidRPr="003A47F5" w14:paraId="773FFCAF" w14:textId="77777777" w:rsidTr="4705809C">
        <w:trPr>
          <w:trHeight w:val="30"/>
          <w:jc w:val="center"/>
        </w:trPr>
        <w:tc>
          <w:tcPr>
            <w:tcW w:w="414" w:type="dxa"/>
          </w:tcPr>
          <w:p w14:paraId="1CE4D619" w14:textId="77777777" w:rsidR="00F07762" w:rsidRPr="003A47F5" w:rsidRDefault="00F07762" w:rsidP="00F07762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5</w:t>
            </w:r>
          </w:p>
        </w:tc>
        <w:tc>
          <w:tcPr>
            <w:tcW w:w="3481" w:type="dxa"/>
          </w:tcPr>
          <w:p w14:paraId="0458D953" w14:textId="77777777" w:rsidR="00F07762" w:rsidRPr="003A47F5" w:rsidRDefault="004624E7" w:rsidP="00F07762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Dan Mol</w:t>
            </w:r>
          </w:p>
        </w:tc>
        <w:tc>
          <w:tcPr>
            <w:tcW w:w="6039" w:type="dxa"/>
            <w:gridSpan w:val="3"/>
          </w:tcPr>
          <w:p w14:paraId="398A3BCF" w14:textId="77777777" w:rsidR="00F07762" w:rsidRPr="00F87BF7" w:rsidRDefault="004624E7" w:rsidP="00F07762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Comissão de Moradores ǀ Paracatu</w:t>
            </w:r>
          </w:p>
        </w:tc>
      </w:tr>
      <w:tr w:rsidR="00CD078F" w:rsidRPr="003A47F5" w14:paraId="71756B35" w14:textId="77777777" w:rsidTr="4705809C">
        <w:trPr>
          <w:trHeight w:val="30"/>
          <w:jc w:val="center"/>
        </w:trPr>
        <w:tc>
          <w:tcPr>
            <w:tcW w:w="414" w:type="dxa"/>
          </w:tcPr>
          <w:p w14:paraId="7CC0B6D2" w14:textId="77777777" w:rsidR="00CD078F" w:rsidRPr="003A47F5" w:rsidRDefault="00CD078F" w:rsidP="00CD078F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6</w:t>
            </w:r>
          </w:p>
        </w:tc>
        <w:tc>
          <w:tcPr>
            <w:tcW w:w="3481" w:type="dxa"/>
          </w:tcPr>
          <w:p w14:paraId="0049BBBF" w14:textId="77777777" w:rsidR="00CD078F" w:rsidRPr="003A47F5" w:rsidRDefault="004624E7" w:rsidP="00CD078F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Conceição Aparecida da Silva</w:t>
            </w:r>
          </w:p>
        </w:tc>
        <w:tc>
          <w:tcPr>
            <w:tcW w:w="6039" w:type="dxa"/>
            <w:gridSpan w:val="3"/>
          </w:tcPr>
          <w:p w14:paraId="57B7C483" w14:textId="77777777" w:rsidR="00CD078F" w:rsidRPr="00F87BF7" w:rsidRDefault="004624E7" w:rsidP="00CD078F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Comissão de Moradores ǀ Paracatu</w:t>
            </w:r>
          </w:p>
        </w:tc>
      </w:tr>
      <w:tr w:rsidR="00CD078F" w:rsidRPr="003A47F5" w14:paraId="2C32FB7F" w14:textId="77777777" w:rsidTr="4705809C">
        <w:trPr>
          <w:trHeight w:val="30"/>
          <w:jc w:val="center"/>
        </w:trPr>
        <w:tc>
          <w:tcPr>
            <w:tcW w:w="414" w:type="dxa"/>
          </w:tcPr>
          <w:p w14:paraId="56E800AF" w14:textId="77777777" w:rsidR="00CD078F" w:rsidRPr="003A47F5" w:rsidRDefault="00CD078F" w:rsidP="00CD078F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7</w:t>
            </w:r>
          </w:p>
        </w:tc>
        <w:tc>
          <w:tcPr>
            <w:tcW w:w="3481" w:type="dxa"/>
          </w:tcPr>
          <w:p w14:paraId="2B711BC8" w14:textId="77777777" w:rsidR="00CD078F" w:rsidRPr="003A47F5" w:rsidRDefault="004624E7" w:rsidP="00CD078F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Marino D’Angelo Junior</w:t>
            </w:r>
          </w:p>
        </w:tc>
        <w:tc>
          <w:tcPr>
            <w:tcW w:w="6039" w:type="dxa"/>
            <w:gridSpan w:val="3"/>
          </w:tcPr>
          <w:p w14:paraId="2A7F5A35" w14:textId="77777777" w:rsidR="00CD078F" w:rsidRPr="00F87BF7" w:rsidRDefault="004624E7" w:rsidP="00CD078F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Comissão de Moradores ǀ Paracatu</w:t>
            </w:r>
          </w:p>
        </w:tc>
      </w:tr>
      <w:tr w:rsidR="00CD078F" w:rsidRPr="003A47F5" w14:paraId="5CA13570" w14:textId="77777777" w:rsidTr="4705809C">
        <w:trPr>
          <w:trHeight w:val="30"/>
          <w:jc w:val="center"/>
        </w:trPr>
        <w:tc>
          <w:tcPr>
            <w:tcW w:w="414" w:type="dxa"/>
          </w:tcPr>
          <w:p w14:paraId="34C6A6AA" w14:textId="77777777" w:rsidR="00CD078F" w:rsidRPr="003A47F5" w:rsidRDefault="00CD078F" w:rsidP="00CD078F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8</w:t>
            </w:r>
          </w:p>
        </w:tc>
        <w:tc>
          <w:tcPr>
            <w:tcW w:w="3481" w:type="dxa"/>
          </w:tcPr>
          <w:p w14:paraId="3BA1A5A6" w14:textId="77777777" w:rsidR="00CD078F" w:rsidRPr="003A47F5" w:rsidRDefault="004624E7" w:rsidP="00CD078F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Luzia Nazaré Motta Queiroz</w:t>
            </w:r>
          </w:p>
        </w:tc>
        <w:tc>
          <w:tcPr>
            <w:tcW w:w="6039" w:type="dxa"/>
            <w:gridSpan w:val="3"/>
          </w:tcPr>
          <w:p w14:paraId="65F4E496" w14:textId="77777777" w:rsidR="00CD078F" w:rsidRPr="00F87BF7" w:rsidRDefault="005706A8" w:rsidP="00CD078F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Comissão de Moradores ǀ Paracatu</w:t>
            </w:r>
          </w:p>
        </w:tc>
      </w:tr>
      <w:tr w:rsidR="00CD078F" w:rsidRPr="003A47F5" w14:paraId="5A9DAA7F" w14:textId="77777777" w:rsidTr="4705809C">
        <w:trPr>
          <w:trHeight w:val="30"/>
          <w:jc w:val="center"/>
        </w:trPr>
        <w:tc>
          <w:tcPr>
            <w:tcW w:w="414" w:type="dxa"/>
          </w:tcPr>
          <w:p w14:paraId="3863236A" w14:textId="77777777" w:rsidR="00CD078F" w:rsidRPr="003A47F5" w:rsidRDefault="00CD078F" w:rsidP="00CD078F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9</w:t>
            </w:r>
          </w:p>
        </w:tc>
        <w:tc>
          <w:tcPr>
            <w:tcW w:w="3481" w:type="dxa"/>
            <w:vAlign w:val="center"/>
          </w:tcPr>
          <w:p w14:paraId="69901BF2" w14:textId="77777777" w:rsidR="00CD078F" w:rsidRPr="00F87BF7" w:rsidRDefault="005706A8" w:rsidP="00CD078F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Claudia M. Kamei</w:t>
            </w:r>
          </w:p>
        </w:tc>
        <w:tc>
          <w:tcPr>
            <w:tcW w:w="6039" w:type="dxa"/>
            <w:gridSpan w:val="3"/>
          </w:tcPr>
          <w:p w14:paraId="674308F8" w14:textId="77777777" w:rsidR="00CD078F" w:rsidRPr="00F87BF7" w:rsidRDefault="005706A8" w:rsidP="00CD078F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Samarco</w:t>
            </w:r>
          </w:p>
        </w:tc>
      </w:tr>
      <w:tr w:rsidR="00CD078F" w:rsidRPr="003A47F5" w14:paraId="44E3BCD1" w14:textId="77777777" w:rsidTr="4705809C">
        <w:trPr>
          <w:trHeight w:val="30"/>
          <w:jc w:val="center"/>
        </w:trPr>
        <w:tc>
          <w:tcPr>
            <w:tcW w:w="414" w:type="dxa"/>
          </w:tcPr>
          <w:p w14:paraId="4391B1F1" w14:textId="77777777" w:rsidR="00CD078F" w:rsidRPr="003A47F5" w:rsidRDefault="00CD078F" w:rsidP="00CD078F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10</w:t>
            </w:r>
          </w:p>
        </w:tc>
        <w:tc>
          <w:tcPr>
            <w:tcW w:w="3481" w:type="dxa"/>
            <w:vAlign w:val="center"/>
          </w:tcPr>
          <w:p w14:paraId="49EF7CB9" w14:textId="77777777" w:rsidR="00CD078F" w:rsidRPr="00F87BF7" w:rsidRDefault="005706A8" w:rsidP="00CD078F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Marcelo Teixeira</w:t>
            </w:r>
          </w:p>
        </w:tc>
        <w:tc>
          <w:tcPr>
            <w:tcW w:w="6039" w:type="dxa"/>
            <w:gridSpan w:val="3"/>
          </w:tcPr>
          <w:p w14:paraId="6C1E88C7" w14:textId="77777777" w:rsidR="00CD078F" w:rsidRPr="00F87BF7" w:rsidRDefault="005706A8" w:rsidP="00CD078F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Samarco</w:t>
            </w:r>
          </w:p>
        </w:tc>
      </w:tr>
      <w:tr w:rsidR="00CD078F" w:rsidRPr="003A47F5" w14:paraId="694A66CC" w14:textId="77777777" w:rsidTr="4705809C">
        <w:trPr>
          <w:trHeight w:val="30"/>
          <w:jc w:val="center"/>
        </w:trPr>
        <w:tc>
          <w:tcPr>
            <w:tcW w:w="414" w:type="dxa"/>
          </w:tcPr>
          <w:p w14:paraId="76DAF5B2" w14:textId="77777777" w:rsidR="00CD078F" w:rsidRPr="003A47F5" w:rsidRDefault="00CD078F" w:rsidP="00CD078F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11</w:t>
            </w:r>
          </w:p>
        </w:tc>
        <w:tc>
          <w:tcPr>
            <w:tcW w:w="3481" w:type="dxa"/>
            <w:vAlign w:val="center"/>
          </w:tcPr>
          <w:p w14:paraId="20052FD6" w14:textId="77777777" w:rsidR="00CD078F" w:rsidRPr="00F87BF7" w:rsidRDefault="005706A8" w:rsidP="00CD078F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Leonardo Oliveira</w:t>
            </w:r>
          </w:p>
        </w:tc>
        <w:tc>
          <w:tcPr>
            <w:tcW w:w="6039" w:type="dxa"/>
            <w:gridSpan w:val="3"/>
          </w:tcPr>
          <w:p w14:paraId="5F48D884" w14:textId="77777777" w:rsidR="00CD078F" w:rsidRPr="00F87BF7" w:rsidRDefault="005706A8" w:rsidP="00CD078F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Samarco</w:t>
            </w:r>
          </w:p>
        </w:tc>
      </w:tr>
      <w:tr w:rsidR="00CD078F" w:rsidRPr="003A47F5" w14:paraId="5A859C43" w14:textId="77777777" w:rsidTr="4705809C">
        <w:trPr>
          <w:trHeight w:val="30"/>
          <w:jc w:val="center"/>
        </w:trPr>
        <w:tc>
          <w:tcPr>
            <w:tcW w:w="414" w:type="dxa"/>
          </w:tcPr>
          <w:p w14:paraId="6DD63A65" w14:textId="77777777" w:rsidR="00CD078F" w:rsidRPr="003A47F5" w:rsidRDefault="00CD078F" w:rsidP="00CD078F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12</w:t>
            </w:r>
          </w:p>
        </w:tc>
        <w:tc>
          <w:tcPr>
            <w:tcW w:w="3481" w:type="dxa"/>
          </w:tcPr>
          <w:p w14:paraId="5CD8A73D" w14:textId="77777777" w:rsidR="00CD078F" w:rsidRPr="003A47F5" w:rsidRDefault="005706A8" w:rsidP="00CD078F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Jose Concesso Gonçalves</w:t>
            </w:r>
          </w:p>
        </w:tc>
        <w:tc>
          <w:tcPr>
            <w:tcW w:w="6039" w:type="dxa"/>
            <w:gridSpan w:val="3"/>
          </w:tcPr>
          <w:p w14:paraId="73DA4F41" w14:textId="77777777" w:rsidR="00CD078F" w:rsidRPr="003A47F5" w:rsidRDefault="005706A8" w:rsidP="00CD078F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Comissão de Moradores ǀ Paracatu</w:t>
            </w:r>
          </w:p>
        </w:tc>
      </w:tr>
      <w:tr w:rsidR="00CD078F" w:rsidRPr="003A47F5" w14:paraId="5663A617" w14:textId="77777777" w:rsidTr="4705809C">
        <w:trPr>
          <w:trHeight w:val="30"/>
          <w:jc w:val="center"/>
        </w:trPr>
        <w:tc>
          <w:tcPr>
            <w:tcW w:w="414" w:type="dxa"/>
          </w:tcPr>
          <w:p w14:paraId="5FF77506" w14:textId="77777777" w:rsidR="00CD078F" w:rsidRPr="003A47F5" w:rsidRDefault="00CD078F" w:rsidP="00CD078F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13</w:t>
            </w:r>
          </w:p>
        </w:tc>
        <w:tc>
          <w:tcPr>
            <w:tcW w:w="3481" w:type="dxa"/>
          </w:tcPr>
          <w:p w14:paraId="4CF48EDA" w14:textId="77777777" w:rsidR="00CD078F" w:rsidRPr="003A47F5" w:rsidRDefault="005706A8" w:rsidP="00CD078F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Jener Oliveira Pontes</w:t>
            </w:r>
          </w:p>
        </w:tc>
        <w:tc>
          <w:tcPr>
            <w:tcW w:w="6039" w:type="dxa"/>
            <w:gridSpan w:val="3"/>
          </w:tcPr>
          <w:p w14:paraId="43A60E33" w14:textId="77777777" w:rsidR="00CD078F" w:rsidRPr="00F87BF7" w:rsidRDefault="005706A8" w:rsidP="00CD078F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Comissão de Moradores ǀ Paracatu</w:t>
            </w:r>
          </w:p>
        </w:tc>
      </w:tr>
      <w:tr w:rsidR="00CD078F" w:rsidRPr="003A47F5" w14:paraId="427D2977" w14:textId="77777777" w:rsidTr="4705809C">
        <w:trPr>
          <w:trHeight w:val="30"/>
          <w:jc w:val="center"/>
        </w:trPr>
        <w:tc>
          <w:tcPr>
            <w:tcW w:w="414" w:type="dxa"/>
          </w:tcPr>
          <w:p w14:paraId="00D5F5DD" w14:textId="77777777" w:rsidR="00CD078F" w:rsidRPr="003A47F5" w:rsidRDefault="00CD078F" w:rsidP="00CD078F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14</w:t>
            </w:r>
          </w:p>
        </w:tc>
        <w:tc>
          <w:tcPr>
            <w:tcW w:w="3481" w:type="dxa"/>
          </w:tcPr>
          <w:p w14:paraId="2B20D5C3" w14:textId="77777777" w:rsidR="00CD078F" w:rsidRPr="003A47F5" w:rsidRDefault="005706A8" w:rsidP="00CD078F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Estaneslau Klein</w:t>
            </w:r>
          </w:p>
        </w:tc>
        <w:tc>
          <w:tcPr>
            <w:tcW w:w="6039" w:type="dxa"/>
            <w:gridSpan w:val="3"/>
          </w:tcPr>
          <w:p w14:paraId="0E353E75" w14:textId="77777777" w:rsidR="00CD078F" w:rsidRPr="003A47F5" w:rsidRDefault="005706A8" w:rsidP="00CD078F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Gerente de Desenvolvimento Socioinstitucional da Samarco</w:t>
            </w:r>
          </w:p>
        </w:tc>
      </w:tr>
      <w:tr w:rsidR="00CD078F" w:rsidRPr="003A47F5" w14:paraId="7779D3C5" w14:textId="77777777" w:rsidTr="4705809C">
        <w:trPr>
          <w:trHeight w:val="30"/>
          <w:jc w:val="center"/>
        </w:trPr>
        <w:tc>
          <w:tcPr>
            <w:tcW w:w="414" w:type="dxa"/>
          </w:tcPr>
          <w:p w14:paraId="2A0BDA00" w14:textId="77777777" w:rsidR="00CD078F" w:rsidRPr="003A47F5" w:rsidRDefault="00CD078F" w:rsidP="00CD078F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81" w:type="dxa"/>
          </w:tcPr>
          <w:p w14:paraId="454CDD69" w14:textId="77777777" w:rsidR="00CD078F" w:rsidRPr="003A47F5" w:rsidRDefault="00CD078F" w:rsidP="00CD078F">
            <w:pPr>
              <w:tabs>
                <w:tab w:val="left" w:pos="1740"/>
              </w:tabs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6039" w:type="dxa"/>
            <w:gridSpan w:val="3"/>
          </w:tcPr>
          <w:p w14:paraId="3D46DA89" w14:textId="77777777" w:rsidR="00CD078F" w:rsidRPr="003A47F5" w:rsidRDefault="00CD078F" w:rsidP="00CD078F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341A0D" w:rsidRPr="003A47F5" w14:paraId="03A618E4" w14:textId="77777777" w:rsidTr="4705809C">
        <w:trPr>
          <w:trHeight w:val="30"/>
          <w:jc w:val="center"/>
        </w:trPr>
        <w:tc>
          <w:tcPr>
            <w:tcW w:w="414" w:type="dxa"/>
          </w:tcPr>
          <w:p w14:paraId="38A15135" w14:textId="77777777" w:rsidR="00341A0D" w:rsidRPr="003A47F5" w:rsidRDefault="00341A0D" w:rsidP="00341A0D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81" w:type="dxa"/>
          </w:tcPr>
          <w:p w14:paraId="3C0F7F98" w14:textId="77777777" w:rsidR="00341A0D" w:rsidRPr="003A47F5" w:rsidRDefault="00341A0D" w:rsidP="00341A0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6039" w:type="dxa"/>
            <w:gridSpan w:val="3"/>
          </w:tcPr>
          <w:p w14:paraId="12C852A0" w14:textId="77777777" w:rsidR="00341A0D" w:rsidRPr="00F87BF7" w:rsidRDefault="00341A0D" w:rsidP="00341A0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341A0D" w:rsidRPr="003A47F5" w14:paraId="0869395A" w14:textId="77777777" w:rsidTr="4705809C">
        <w:trPr>
          <w:trHeight w:val="30"/>
          <w:jc w:val="center"/>
        </w:trPr>
        <w:tc>
          <w:tcPr>
            <w:tcW w:w="414" w:type="dxa"/>
          </w:tcPr>
          <w:p w14:paraId="1BCDA9A5" w14:textId="77777777" w:rsidR="00341A0D" w:rsidRPr="003A47F5" w:rsidRDefault="00341A0D" w:rsidP="00341A0D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81" w:type="dxa"/>
          </w:tcPr>
          <w:p w14:paraId="4C6D92E7" w14:textId="77777777" w:rsidR="00341A0D" w:rsidRPr="003A47F5" w:rsidRDefault="00341A0D" w:rsidP="00341A0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6039" w:type="dxa"/>
            <w:gridSpan w:val="3"/>
          </w:tcPr>
          <w:p w14:paraId="7D801A4B" w14:textId="77777777" w:rsidR="00341A0D" w:rsidRPr="00F87BF7" w:rsidRDefault="00341A0D" w:rsidP="00341A0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341A0D" w:rsidRPr="003A47F5" w14:paraId="672925F8" w14:textId="77777777" w:rsidTr="4705809C">
        <w:trPr>
          <w:trHeight w:val="30"/>
          <w:jc w:val="center"/>
        </w:trPr>
        <w:tc>
          <w:tcPr>
            <w:tcW w:w="414" w:type="dxa"/>
          </w:tcPr>
          <w:p w14:paraId="22E912DF" w14:textId="77777777" w:rsidR="00341A0D" w:rsidRPr="003A47F5" w:rsidRDefault="00341A0D" w:rsidP="00341A0D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81" w:type="dxa"/>
          </w:tcPr>
          <w:p w14:paraId="55FDE1BE" w14:textId="77777777" w:rsidR="00341A0D" w:rsidRPr="003A47F5" w:rsidRDefault="00341A0D" w:rsidP="00341A0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6039" w:type="dxa"/>
            <w:gridSpan w:val="3"/>
          </w:tcPr>
          <w:p w14:paraId="33AE4ABE" w14:textId="77777777" w:rsidR="00341A0D" w:rsidRPr="003A47F5" w:rsidRDefault="00341A0D" w:rsidP="00341A0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341A0D" w:rsidRPr="003A47F5" w14:paraId="52F5595F" w14:textId="77777777" w:rsidTr="4705809C">
        <w:trPr>
          <w:trHeight w:val="30"/>
          <w:jc w:val="center"/>
        </w:trPr>
        <w:tc>
          <w:tcPr>
            <w:tcW w:w="414" w:type="dxa"/>
          </w:tcPr>
          <w:p w14:paraId="183A508B" w14:textId="77777777" w:rsidR="00341A0D" w:rsidRPr="003A47F5" w:rsidRDefault="00341A0D" w:rsidP="00341A0D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81" w:type="dxa"/>
          </w:tcPr>
          <w:p w14:paraId="503FD502" w14:textId="77777777" w:rsidR="00341A0D" w:rsidRPr="003A47F5" w:rsidRDefault="00341A0D" w:rsidP="00341A0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6039" w:type="dxa"/>
            <w:gridSpan w:val="3"/>
          </w:tcPr>
          <w:p w14:paraId="7A9A7582" w14:textId="77777777" w:rsidR="00341A0D" w:rsidRPr="003A47F5" w:rsidRDefault="00341A0D" w:rsidP="00341A0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341A0D" w:rsidRPr="003A47F5" w14:paraId="5CBB86FC" w14:textId="77777777" w:rsidTr="4705809C">
        <w:trPr>
          <w:trHeight w:val="30"/>
          <w:jc w:val="center"/>
        </w:trPr>
        <w:tc>
          <w:tcPr>
            <w:tcW w:w="414" w:type="dxa"/>
          </w:tcPr>
          <w:p w14:paraId="2100E33A" w14:textId="77777777" w:rsidR="00341A0D" w:rsidRPr="003A47F5" w:rsidRDefault="00341A0D" w:rsidP="00341A0D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81" w:type="dxa"/>
          </w:tcPr>
          <w:p w14:paraId="7D32283F" w14:textId="77777777" w:rsidR="00341A0D" w:rsidRPr="003A47F5" w:rsidRDefault="00341A0D" w:rsidP="00341A0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6039" w:type="dxa"/>
            <w:gridSpan w:val="3"/>
          </w:tcPr>
          <w:p w14:paraId="3E5CC119" w14:textId="77777777" w:rsidR="00341A0D" w:rsidRPr="003A47F5" w:rsidRDefault="00341A0D" w:rsidP="00341A0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341A0D" w:rsidRPr="003A47F5" w14:paraId="7A0F5971" w14:textId="77777777" w:rsidTr="4705809C">
        <w:trPr>
          <w:trHeight w:val="30"/>
          <w:jc w:val="center"/>
        </w:trPr>
        <w:tc>
          <w:tcPr>
            <w:tcW w:w="414" w:type="dxa"/>
          </w:tcPr>
          <w:p w14:paraId="3796CC86" w14:textId="77777777" w:rsidR="00341A0D" w:rsidRPr="003A47F5" w:rsidRDefault="00341A0D" w:rsidP="00341A0D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81" w:type="dxa"/>
          </w:tcPr>
          <w:p w14:paraId="541BB41D" w14:textId="77777777" w:rsidR="00341A0D" w:rsidRPr="003A47F5" w:rsidRDefault="00341A0D" w:rsidP="00341A0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6039" w:type="dxa"/>
            <w:gridSpan w:val="3"/>
          </w:tcPr>
          <w:p w14:paraId="7CA9C069" w14:textId="77777777" w:rsidR="00341A0D" w:rsidRPr="003A47F5" w:rsidRDefault="00341A0D" w:rsidP="00341A0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341A0D" w:rsidRPr="003A47F5" w14:paraId="67D217CF" w14:textId="77777777" w:rsidTr="4705809C">
        <w:trPr>
          <w:trHeight w:val="30"/>
          <w:jc w:val="center"/>
        </w:trPr>
        <w:tc>
          <w:tcPr>
            <w:tcW w:w="414" w:type="dxa"/>
          </w:tcPr>
          <w:p w14:paraId="77FB9772" w14:textId="77777777" w:rsidR="00341A0D" w:rsidRPr="003A47F5" w:rsidRDefault="00341A0D" w:rsidP="00341A0D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81" w:type="dxa"/>
          </w:tcPr>
          <w:p w14:paraId="2377BB1F" w14:textId="77777777" w:rsidR="00341A0D" w:rsidRPr="003A47F5" w:rsidRDefault="00341A0D" w:rsidP="00341A0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6039" w:type="dxa"/>
            <w:gridSpan w:val="3"/>
          </w:tcPr>
          <w:p w14:paraId="59C7B4A2" w14:textId="77777777" w:rsidR="00341A0D" w:rsidRPr="003A47F5" w:rsidRDefault="00341A0D" w:rsidP="00341A0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341A0D" w:rsidRPr="003A47F5" w14:paraId="0D424DA7" w14:textId="77777777" w:rsidTr="4705809C">
        <w:trPr>
          <w:trHeight w:val="30"/>
          <w:jc w:val="center"/>
        </w:trPr>
        <w:tc>
          <w:tcPr>
            <w:tcW w:w="414" w:type="dxa"/>
          </w:tcPr>
          <w:p w14:paraId="5B5ADD7D" w14:textId="77777777" w:rsidR="00341A0D" w:rsidRPr="003A47F5" w:rsidRDefault="00341A0D" w:rsidP="00341A0D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81" w:type="dxa"/>
          </w:tcPr>
          <w:p w14:paraId="6FC93532" w14:textId="77777777" w:rsidR="00341A0D" w:rsidRPr="003A47F5" w:rsidRDefault="00341A0D" w:rsidP="00341A0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6039" w:type="dxa"/>
            <w:gridSpan w:val="3"/>
          </w:tcPr>
          <w:p w14:paraId="1AD7E2D1" w14:textId="77777777" w:rsidR="00341A0D" w:rsidRPr="003A47F5" w:rsidRDefault="00341A0D" w:rsidP="00341A0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341A0D" w:rsidRPr="003A47F5" w14:paraId="7E44D487" w14:textId="77777777" w:rsidTr="4705809C">
        <w:trPr>
          <w:trHeight w:val="30"/>
          <w:jc w:val="center"/>
        </w:trPr>
        <w:tc>
          <w:tcPr>
            <w:tcW w:w="414" w:type="dxa"/>
          </w:tcPr>
          <w:p w14:paraId="0CA8A230" w14:textId="77777777" w:rsidR="00341A0D" w:rsidRPr="003A47F5" w:rsidRDefault="00341A0D" w:rsidP="00341A0D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81" w:type="dxa"/>
            <w:vAlign w:val="center"/>
          </w:tcPr>
          <w:p w14:paraId="68786FE3" w14:textId="77777777" w:rsidR="00341A0D" w:rsidRPr="003A47F5" w:rsidRDefault="00341A0D" w:rsidP="00341A0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6039" w:type="dxa"/>
            <w:gridSpan w:val="3"/>
          </w:tcPr>
          <w:p w14:paraId="30A91597" w14:textId="77777777" w:rsidR="00341A0D" w:rsidRPr="003A47F5" w:rsidRDefault="00341A0D" w:rsidP="00341A0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341A0D" w:rsidRPr="003A47F5" w14:paraId="3ACB761A" w14:textId="77777777" w:rsidTr="4705809C">
        <w:trPr>
          <w:trHeight w:val="30"/>
          <w:jc w:val="center"/>
        </w:trPr>
        <w:tc>
          <w:tcPr>
            <w:tcW w:w="414" w:type="dxa"/>
          </w:tcPr>
          <w:p w14:paraId="0D3CDD36" w14:textId="77777777" w:rsidR="00341A0D" w:rsidRPr="003A47F5" w:rsidRDefault="00341A0D" w:rsidP="00341A0D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81" w:type="dxa"/>
            <w:vAlign w:val="center"/>
          </w:tcPr>
          <w:p w14:paraId="56DF9F2A" w14:textId="77777777" w:rsidR="00341A0D" w:rsidRPr="003A47F5" w:rsidRDefault="00341A0D" w:rsidP="00341A0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6039" w:type="dxa"/>
            <w:gridSpan w:val="3"/>
          </w:tcPr>
          <w:p w14:paraId="3EB7F29E" w14:textId="77777777" w:rsidR="00341A0D" w:rsidRPr="003A47F5" w:rsidRDefault="00341A0D" w:rsidP="00341A0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341A0D" w:rsidRPr="00F87BF7" w14:paraId="2168A77E" w14:textId="77777777" w:rsidTr="4705809C">
        <w:trPr>
          <w:trHeight w:val="30"/>
          <w:jc w:val="center"/>
        </w:trPr>
        <w:tc>
          <w:tcPr>
            <w:tcW w:w="414" w:type="dxa"/>
          </w:tcPr>
          <w:p w14:paraId="5F588CF1" w14:textId="77777777" w:rsidR="00341A0D" w:rsidRPr="003A47F5" w:rsidRDefault="00341A0D" w:rsidP="00341A0D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81" w:type="dxa"/>
            <w:vAlign w:val="center"/>
          </w:tcPr>
          <w:p w14:paraId="0CB12949" w14:textId="77777777" w:rsidR="00341A0D" w:rsidRPr="003A47F5" w:rsidRDefault="00341A0D" w:rsidP="00341A0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6039" w:type="dxa"/>
            <w:gridSpan w:val="3"/>
          </w:tcPr>
          <w:p w14:paraId="337A9338" w14:textId="77777777" w:rsidR="00341A0D" w:rsidRPr="003A47F5" w:rsidRDefault="00341A0D" w:rsidP="00341A0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341A0D" w:rsidRPr="00F87BF7" w14:paraId="09F99348" w14:textId="77777777" w:rsidTr="4705809C">
        <w:trPr>
          <w:trHeight w:val="30"/>
          <w:jc w:val="center"/>
        </w:trPr>
        <w:tc>
          <w:tcPr>
            <w:tcW w:w="414" w:type="dxa"/>
          </w:tcPr>
          <w:p w14:paraId="1946441C" w14:textId="77777777" w:rsidR="00341A0D" w:rsidRPr="003A47F5" w:rsidRDefault="00341A0D" w:rsidP="00341A0D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81" w:type="dxa"/>
            <w:vAlign w:val="center"/>
          </w:tcPr>
          <w:p w14:paraId="70B0B4D3" w14:textId="77777777" w:rsidR="00341A0D" w:rsidRPr="003A47F5" w:rsidRDefault="00341A0D" w:rsidP="00341A0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6039" w:type="dxa"/>
            <w:gridSpan w:val="3"/>
          </w:tcPr>
          <w:p w14:paraId="2A42D8EC" w14:textId="77777777" w:rsidR="00341A0D" w:rsidRPr="003A47F5" w:rsidRDefault="00341A0D" w:rsidP="00341A0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341A0D" w:rsidRPr="00F87BF7" w14:paraId="309620DA" w14:textId="77777777" w:rsidTr="4705809C">
        <w:trPr>
          <w:trHeight w:val="30"/>
          <w:jc w:val="center"/>
        </w:trPr>
        <w:tc>
          <w:tcPr>
            <w:tcW w:w="414" w:type="dxa"/>
          </w:tcPr>
          <w:p w14:paraId="30866040" w14:textId="77777777" w:rsidR="00341A0D" w:rsidRPr="003A47F5" w:rsidRDefault="00341A0D" w:rsidP="00341A0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81" w:type="dxa"/>
            <w:vAlign w:val="center"/>
          </w:tcPr>
          <w:p w14:paraId="3179B778" w14:textId="77777777" w:rsidR="00341A0D" w:rsidRPr="004329AC" w:rsidRDefault="00341A0D" w:rsidP="00341A0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6039" w:type="dxa"/>
            <w:gridSpan w:val="3"/>
          </w:tcPr>
          <w:p w14:paraId="5678F08B" w14:textId="77777777" w:rsidR="00341A0D" w:rsidRPr="003A47F5" w:rsidRDefault="00341A0D" w:rsidP="00341A0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341A0D" w:rsidRPr="00F87BF7" w14:paraId="2CD9B1C0" w14:textId="77777777" w:rsidTr="4705809C">
        <w:trPr>
          <w:trHeight w:val="30"/>
          <w:jc w:val="center"/>
        </w:trPr>
        <w:tc>
          <w:tcPr>
            <w:tcW w:w="414" w:type="dxa"/>
          </w:tcPr>
          <w:p w14:paraId="06F01C50" w14:textId="77777777" w:rsidR="00341A0D" w:rsidRPr="003A47F5" w:rsidRDefault="00341A0D" w:rsidP="00341A0D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81" w:type="dxa"/>
            <w:vAlign w:val="center"/>
          </w:tcPr>
          <w:p w14:paraId="43378117" w14:textId="77777777" w:rsidR="00341A0D" w:rsidRPr="004329AC" w:rsidRDefault="00341A0D" w:rsidP="00341A0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6039" w:type="dxa"/>
            <w:gridSpan w:val="3"/>
          </w:tcPr>
          <w:p w14:paraId="4C0F4C5D" w14:textId="77777777" w:rsidR="00341A0D" w:rsidRPr="003A47F5" w:rsidRDefault="00341A0D" w:rsidP="00341A0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341A0D" w:rsidRPr="00F87BF7" w14:paraId="64859D17" w14:textId="77777777" w:rsidTr="4705809C">
        <w:trPr>
          <w:trHeight w:val="30"/>
          <w:jc w:val="center"/>
        </w:trPr>
        <w:tc>
          <w:tcPr>
            <w:tcW w:w="414" w:type="dxa"/>
          </w:tcPr>
          <w:p w14:paraId="3F65BF2E" w14:textId="77777777" w:rsidR="00341A0D" w:rsidRPr="003A47F5" w:rsidRDefault="00341A0D" w:rsidP="00341A0D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81" w:type="dxa"/>
            <w:vAlign w:val="center"/>
          </w:tcPr>
          <w:p w14:paraId="2AF63AD0" w14:textId="77777777" w:rsidR="00341A0D" w:rsidRPr="00EC27A6" w:rsidRDefault="00341A0D" w:rsidP="00341A0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6039" w:type="dxa"/>
            <w:gridSpan w:val="3"/>
          </w:tcPr>
          <w:p w14:paraId="106DA1E7" w14:textId="77777777" w:rsidR="00341A0D" w:rsidRPr="003A47F5" w:rsidRDefault="00341A0D" w:rsidP="00341A0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341A0D" w:rsidRPr="00F87BF7" w14:paraId="7855EE85" w14:textId="77777777" w:rsidTr="4705809C">
        <w:trPr>
          <w:trHeight w:val="30"/>
          <w:jc w:val="center"/>
        </w:trPr>
        <w:tc>
          <w:tcPr>
            <w:tcW w:w="414" w:type="dxa"/>
          </w:tcPr>
          <w:p w14:paraId="72A5DE44" w14:textId="77777777" w:rsidR="00341A0D" w:rsidRPr="003A47F5" w:rsidRDefault="00341A0D" w:rsidP="00341A0D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81" w:type="dxa"/>
            <w:vAlign w:val="center"/>
          </w:tcPr>
          <w:p w14:paraId="703DCCA4" w14:textId="77777777" w:rsidR="00341A0D" w:rsidRPr="00EC27A6" w:rsidRDefault="00341A0D" w:rsidP="00341A0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6039" w:type="dxa"/>
            <w:gridSpan w:val="3"/>
          </w:tcPr>
          <w:p w14:paraId="0BCE487B" w14:textId="77777777" w:rsidR="00341A0D" w:rsidRPr="003A47F5" w:rsidRDefault="00341A0D" w:rsidP="00341A0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341A0D" w:rsidRPr="00F87BF7" w14:paraId="331FDDAC" w14:textId="77777777" w:rsidTr="4705809C">
        <w:trPr>
          <w:trHeight w:val="30"/>
          <w:jc w:val="center"/>
        </w:trPr>
        <w:tc>
          <w:tcPr>
            <w:tcW w:w="414" w:type="dxa"/>
          </w:tcPr>
          <w:p w14:paraId="3B25FEED" w14:textId="77777777" w:rsidR="00341A0D" w:rsidRDefault="00341A0D" w:rsidP="00341A0D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81" w:type="dxa"/>
            <w:vAlign w:val="center"/>
          </w:tcPr>
          <w:p w14:paraId="35697636" w14:textId="77777777" w:rsidR="00341A0D" w:rsidRPr="004329AC" w:rsidRDefault="00341A0D" w:rsidP="00341A0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6039" w:type="dxa"/>
            <w:gridSpan w:val="3"/>
          </w:tcPr>
          <w:p w14:paraId="464CB72F" w14:textId="77777777" w:rsidR="00341A0D" w:rsidRPr="003A47F5" w:rsidRDefault="00341A0D" w:rsidP="00341A0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341A0D" w:rsidRPr="00F87BF7" w14:paraId="2FC1E0A7" w14:textId="77777777" w:rsidTr="4705809C">
        <w:trPr>
          <w:trHeight w:val="30"/>
          <w:jc w:val="center"/>
        </w:trPr>
        <w:tc>
          <w:tcPr>
            <w:tcW w:w="414" w:type="dxa"/>
          </w:tcPr>
          <w:p w14:paraId="1F96BF6B" w14:textId="77777777" w:rsidR="00341A0D" w:rsidRDefault="00341A0D" w:rsidP="00341A0D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81" w:type="dxa"/>
            <w:vAlign w:val="center"/>
          </w:tcPr>
          <w:p w14:paraId="3FCEFF68" w14:textId="77777777" w:rsidR="00341A0D" w:rsidRPr="00F87BF7" w:rsidRDefault="00341A0D" w:rsidP="00341A0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6039" w:type="dxa"/>
            <w:gridSpan w:val="3"/>
          </w:tcPr>
          <w:p w14:paraId="4F7EA9C6" w14:textId="77777777" w:rsidR="00341A0D" w:rsidRPr="00F87BF7" w:rsidRDefault="00341A0D" w:rsidP="00341A0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341A0D" w:rsidRPr="00F87BF7" w14:paraId="4A21440F" w14:textId="77777777" w:rsidTr="4705809C">
        <w:trPr>
          <w:trHeight w:val="30"/>
          <w:jc w:val="center"/>
        </w:trPr>
        <w:tc>
          <w:tcPr>
            <w:tcW w:w="414" w:type="dxa"/>
          </w:tcPr>
          <w:p w14:paraId="3E7A35A1" w14:textId="77777777" w:rsidR="00341A0D" w:rsidRDefault="00341A0D" w:rsidP="00341A0D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81" w:type="dxa"/>
            <w:vAlign w:val="center"/>
          </w:tcPr>
          <w:p w14:paraId="1CF4199B" w14:textId="77777777" w:rsidR="00341A0D" w:rsidRPr="00F87BF7" w:rsidRDefault="00341A0D" w:rsidP="00341A0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6039" w:type="dxa"/>
            <w:gridSpan w:val="3"/>
          </w:tcPr>
          <w:p w14:paraId="1AB6CC80" w14:textId="77777777" w:rsidR="00341A0D" w:rsidRPr="00F87BF7" w:rsidRDefault="00341A0D" w:rsidP="00341A0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341A0D" w:rsidRPr="00F87BF7" w14:paraId="2AE5A33D" w14:textId="77777777" w:rsidTr="4705809C">
        <w:trPr>
          <w:trHeight w:val="30"/>
          <w:jc w:val="center"/>
        </w:trPr>
        <w:tc>
          <w:tcPr>
            <w:tcW w:w="414" w:type="dxa"/>
          </w:tcPr>
          <w:p w14:paraId="20A120E5" w14:textId="77777777" w:rsidR="00341A0D" w:rsidRDefault="00341A0D" w:rsidP="00341A0D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81" w:type="dxa"/>
            <w:vAlign w:val="center"/>
          </w:tcPr>
          <w:p w14:paraId="72B02D21" w14:textId="77777777" w:rsidR="00341A0D" w:rsidRDefault="00341A0D" w:rsidP="00341A0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6039" w:type="dxa"/>
            <w:gridSpan w:val="3"/>
          </w:tcPr>
          <w:p w14:paraId="4E8BD3B3" w14:textId="77777777" w:rsidR="00341A0D" w:rsidRPr="00F87BF7" w:rsidRDefault="00341A0D" w:rsidP="00341A0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341A0D" w:rsidRPr="00F87BF7" w14:paraId="074AE29F" w14:textId="77777777" w:rsidTr="4705809C">
        <w:trPr>
          <w:trHeight w:val="30"/>
          <w:jc w:val="center"/>
        </w:trPr>
        <w:tc>
          <w:tcPr>
            <w:tcW w:w="414" w:type="dxa"/>
          </w:tcPr>
          <w:p w14:paraId="7934E232" w14:textId="77777777" w:rsidR="00341A0D" w:rsidRDefault="00341A0D" w:rsidP="00341A0D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81" w:type="dxa"/>
            <w:vAlign w:val="center"/>
          </w:tcPr>
          <w:p w14:paraId="293193C8" w14:textId="77777777" w:rsidR="00341A0D" w:rsidRDefault="00341A0D" w:rsidP="00341A0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6039" w:type="dxa"/>
            <w:gridSpan w:val="3"/>
          </w:tcPr>
          <w:p w14:paraId="5CBBED66" w14:textId="77777777" w:rsidR="00341A0D" w:rsidRPr="00F87BF7" w:rsidRDefault="00341A0D" w:rsidP="00341A0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341A0D" w:rsidRPr="00F87BF7" w14:paraId="29E12605" w14:textId="77777777" w:rsidTr="4705809C">
        <w:trPr>
          <w:trHeight w:val="30"/>
          <w:jc w:val="center"/>
        </w:trPr>
        <w:tc>
          <w:tcPr>
            <w:tcW w:w="414" w:type="dxa"/>
          </w:tcPr>
          <w:p w14:paraId="195044A7" w14:textId="77777777" w:rsidR="00341A0D" w:rsidRDefault="00341A0D" w:rsidP="00341A0D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81" w:type="dxa"/>
            <w:vAlign w:val="center"/>
          </w:tcPr>
          <w:p w14:paraId="6DFE3110" w14:textId="77777777" w:rsidR="00341A0D" w:rsidRDefault="00341A0D" w:rsidP="00341A0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6039" w:type="dxa"/>
            <w:gridSpan w:val="3"/>
          </w:tcPr>
          <w:p w14:paraId="7754B837" w14:textId="77777777" w:rsidR="00341A0D" w:rsidRDefault="00341A0D" w:rsidP="00341A0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341A0D" w:rsidRPr="00F87BF7" w14:paraId="49712118" w14:textId="77777777" w:rsidTr="4705809C">
        <w:trPr>
          <w:trHeight w:val="30"/>
          <w:jc w:val="center"/>
        </w:trPr>
        <w:tc>
          <w:tcPr>
            <w:tcW w:w="414" w:type="dxa"/>
          </w:tcPr>
          <w:p w14:paraId="1C692386" w14:textId="77777777" w:rsidR="00341A0D" w:rsidRDefault="00341A0D" w:rsidP="00341A0D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81" w:type="dxa"/>
            <w:vAlign w:val="center"/>
          </w:tcPr>
          <w:p w14:paraId="4C23787F" w14:textId="77777777" w:rsidR="00341A0D" w:rsidRDefault="00341A0D" w:rsidP="00341A0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6039" w:type="dxa"/>
            <w:gridSpan w:val="3"/>
          </w:tcPr>
          <w:p w14:paraId="7B65B6EB" w14:textId="77777777" w:rsidR="00341A0D" w:rsidRDefault="00341A0D" w:rsidP="00341A0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341A0D" w:rsidRPr="00F87BF7" w14:paraId="6246A265" w14:textId="77777777" w:rsidTr="4705809C">
        <w:trPr>
          <w:trHeight w:val="30"/>
          <w:jc w:val="center"/>
        </w:trPr>
        <w:tc>
          <w:tcPr>
            <w:tcW w:w="414" w:type="dxa"/>
          </w:tcPr>
          <w:p w14:paraId="4671FD43" w14:textId="77777777" w:rsidR="00341A0D" w:rsidRDefault="00341A0D" w:rsidP="00341A0D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81" w:type="dxa"/>
            <w:vAlign w:val="center"/>
          </w:tcPr>
          <w:p w14:paraId="46620418" w14:textId="77777777" w:rsidR="00341A0D" w:rsidRDefault="00341A0D" w:rsidP="00341A0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6039" w:type="dxa"/>
            <w:gridSpan w:val="3"/>
          </w:tcPr>
          <w:p w14:paraId="2EC2C939" w14:textId="77777777" w:rsidR="00341A0D" w:rsidRDefault="00341A0D" w:rsidP="00341A0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341A0D" w:rsidRPr="00F87BF7" w14:paraId="6F1AC04C" w14:textId="77777777" w:rsidTr="4705809C">
        <w:trPr>
          <w:trHeight w:val="30"/>
          <w:jc w:val="center"/>
        </w:trPr>
        <w:tc>
          <w:tcPr>
            <w:tcW w:w="414" w:type="dxa"/>
          </w:tcPr>
          <w:p w14:paraId="00E2E0CE" w14:textId="77777777" w:rsidR="00341A0D" w:rsidRDefault="00341A0D" w:rsidP="00341A0D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81" w:type="dxa"/>
            <w:vAlign w:val="center"/>
          </w:tcPr>
          <w:p w14:paraId="005AB58C" w14:textId="77777777" w:rsidR="00341A0D" w:rsidRDefault="00341A0D" w:rsidP="00341A0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6039" w:type="dxa"/>
            <w:gridSpan w:val="3"/>
          </w:tcPr>
          <w:p w14:paraId="4ED3945A" w14:textId="77777777" w:rsidR="00341A0D" w:rsidRDefault="00341A0D" w:rsidP="00341A0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63DCCDE5" w14:textId="77777777" w:rsidR="00766D34" w:rsidRPr="003A47F5" w:rsidRDefault="009806FB" w:rsidP="00E04C15">
      <w:pPr>
        <w:spacing w:after="200" w:line="276" w:lineRule="auto"/>
        <w:rPr>
          <w:rFonts w:asciiTheme="minorHAnsi" w:hAnsiTheme="minorHAnsi" w:cs="Arial"/>
          <w:b/>
          <w:bCs/>
          <w:sz w:val="22"/>
          <w:szCs w:val="22"/>
        </w:rPr>
      </w:pPr>
      <w:r w:rsidRPr="003A47F5">
        <w:rPr>
          <w:rFonts w:asciiTheme="minorHAnsi" w:hAnsiTheme="minorHAnsi" w:cs="Arial"/>
          <w:b/>
          <w:bCs/>
          <w:sz w:val="22"/>
          <w:szCs w:val="22"/>
        </w:rPr>
        <w:br w:type="page"/>
      </w:r>
      <w:r w:rsidR="005F3429" w:rsidRPr="003A47F5">
        <w:rPr>
          <w:rFonts w:asciiTheme="minorHAnsi" w:hAnsiTheme="minorHAnsi" w:cs="Arial"/>
          <w:b/>
          <w:bCs/>
          <w:sz w:val="22"/>
          <w:szCs w:val="22"/>
        </w:rPr>
        <w:lastRenderedPageBreak/>
        <w:t>ATA DA REUNIÃO</w:t>
      </w:r>
    </w:p>
    <w:p w14:paraId="2A63FDA4" w14:textId="77777777" w:rsidR="00434BDF" w:rsidRDefault="00434BDF" w:rsidP="00434BDF">
      <w:pPr>
        <w:spacing w:after="160" w:line="276" w:lineRule="auto"/>
        <w:ind w:left="360"/>
        <w:jc w:val="both"/>
      </w:pPr>
      <w:r>
        <w:t xml:space="preserve">Tamara Marques, Analista de Desenvolvimento Socioinstitucional da Samarco, inicia a reunião e explica que o objetivo da mesma é de escutar os membros da comissão e, ao mesmo tempo, construir critérios para a escolha do </w:t>
      </w:r>
      <w:r w:rsidR="005D7365">
        <w:t>local</w:t>
      </w:r>
      <w:r>
        <w:t xml:space="preserve"> onde será reconstruída a comunidade. Esclarece que o fato de a Samarco já estar mapeando alguns terrenos não significa que a decisão já está tomada. </w:t>
      </w:r>
    </w:p>
    <w:p w14:paraId="7A80F844" w14:textId="77777777" w:rsidR="00434BDF" w:rsidRDefault="00434BDF" w:rsidP="00434BDF">
      <w:pPr>
        <w:spacing w:after="160" w:line="276" w:lineRule="auto"/>
        <w:ind w:left="360"/>
        <w:jc w:val="both"/>
      </w:pPr>
      <w:r>
        <w:t>Marino D’Angelo, membro da Comissão de Moradores de Paracatu, diz que manter a vizinhança que já existia anteriormente ao acidente é importante e, por isso, é necessário que o novo local seja próximo à comunidade de Paracatu.</w:t>
      </w:r>
    </w:p>
    <w:p w14:paraId="10FF616F" w14:textId="77777777" w:rsidR="00434BDF" w:rsidRDefault="00434BDF" w:rsidP="00434BDF">
      <w:pPr>
        <w:spacing w:after="160" w:line="276" w:lineRule="auto"/>
        <w:ind w:left="360"/>
        <w:jc w:val="both"/>
      </w:pPr>
      <w:r>
        <w:t>Jener Pontes, Gerente de Suprimentos da Samarco, pergunta se, caso o terreno fique distante da comunidade de Paracatu, a reconstrução das opções de lazer no novo local, é uma opção. Os membros da comissão respondem que manter a área de lazer em Paracatu é prioridade, mas se isso não for possível, a resposta é sim.</w:t>
      </w:r>
    </w:p>
    <w:p w14:paraId="70B760D7" w14:textId="77777777" w:rsidR="00434BDF" w:rsidRDefault="00434BDF" w:rsidP="00434BDF">
      <w:pPr>
        <w:spacing w:after="160" w:line="276" w:lineRule="auto"/>
        <w:ind w:left="360"/>
        <w:jc w:val="both"/>
      </w:pPr>
      <w:r>
        <w:t xml:space="preserve">Os membros da Comissão querem saber se é possível recuperar a parte de baixo de Paracatu para renovação dos equipamentos públicos. Concluem que, se a parte de baixa não for recuperável, perde-se a ideia de se reconstruir a nova vila próxima à antiga comunidade. </w:t>
      </w:r>
    </w:p>
    <w:p w14:paraId="61FB0DB1" w14:textId="77777777" w:rsidR="00434BDF" w:rsidRDefault="00434BDF" w:rsidP="00434BDF">
      <w:pPr>
        <w:spacing w:after="160" w:line="276" w:lineRule="auto"/>
        <w:ind w:left="360"/>
        <w:jc w:val="both"/>
      </w:pPr>
      <w:r>
        <w:t xml:space="preserve">Marino sugere que a comunidade se reestabeleça em um lugar cuja topografia seja parecida com o antigo local. </w:t>
      </w:r>
    </w:p>
    <w:p w14:paraId="0C57AC7C" w14:textId="77777777" w:rsidR="00434BDF" w:rsidRDefault="00434BDF" w:rsidP="00434BDF">
      <w:pPr>
        <w:spacing w:after="160" w:line="276" w:lineRule="auto"/>
        <w:ind w:left="360"/>
        <w:jc w:val="both"/>
      </w:pPr>
      <w:r>
        <w:t xml:space="preserve">Luzia Nazaré Motta Queiroz, membro da Comissão de Moradores de Paracatu, informa que a comunidade usava a quadra para todos os eventos escolares e atividades de lazer da comunidade, como a ginástica na praça. </w:t>
      </w:r>
    </w:p>
    <w:p w14:paraId="6E5F7C1E" w14:textId="77777777" w:rsidR="00434BDF" w:rsidRDefault="00434BDF" w:rsidP="00434BDF">
      <w:pPr>
        <w:spacing w:after="160" w:line="276" w:lineRule="auto"/>
        <w:ind w:left="360"/>
        <w:jc w:val="both"/>
      </w:pPr>
      <w:r>
        <w:t>Marino pede que o formato da construção da escola seja alterado e que não haja dois andares no prédio, considerando acessibilidade.</w:t>
      </w:r>
    </w:p>
    <w:p w14:paraId="69FC02B4" w14:textId="77777777" w:rsidR="00434BDF" w:rsidRDefault="00434BDF" w:rsidP="00434BDF">
      <w:pPr>
        <w:spacing w:after="160" w:line="276" w:lineRule="auto"/>
        <w:ind w:left="360"/>
        <w:jc w:val="both"/>
      </w:pPr>
      <w:r>
        <w:t xml:space="preserve">Alexandre Pimenta, Gerente da Samarco, sugere um local próximo ao Distrito de Águas Claras ou de Cláudio Manoel para a reconstrução. Romeu Geraldo de Oliveira, membro da Comissão de Moradores de Paracatu, diz que a comunidade não aceitará. </w:t>
      </w:r>
    </w:p>
    <w:p w14:paraId="2880B497" w14:textId="77777777" w:rsidR="00434BDF" w:rsidRDefault="00434BDF" w:rsidP="00434BDF">
      <w:pPr>
        <w:spacing w:after="160" w:line="276" w:lineRule="auto"/>
        <w:ind w:left="360"/>
        <w:jc w:val="both"/>
      </w:pPr>
      <w:r>
        <w:t>Membros da Comissão informam que a capitação de água na comunidade era feita a partir de uma nascente.</w:t>
      </w:r>
    </w:p>
    <w:p w14:paraId="2129A920" w14:textId="77777777" w:rsidR="00434BDF" w:rsidRDefault="00434BDF" w:rsidP="00434BDF">
      <w:pPr>
        <w:spacing w:after="160" w:line="276" w:lineRule="auto"/>
        <w:ind w:left="360"/>
        <w:jc w:val="both"/>
      </w:pPr>
      <w:r>
        <w:t xml:space="preserve">Dan Mol, membro da Comissão de Moradores de Paracatu, sugere que os terrenos mapeados sejam apresentados para a Comissão e levados a votação em Assembleia. </w:t>
      </w:r>
    </w:p>
    <w:p w14:paraId="43E47C32" w14:textId="77777777" w:rsidR="00434BDF" w:rsidRDefault="00434BDF" w:rsidP="00434BDF">
      <w:pPr>
        <w:spacing w:after="160" w:line="276" w:lineRule="auto"/>
        <w:ind w:left="360"/>
        <w:jc w:val="both"/>
      </w:pPr>
      <w:r>
        <w:t>Luzia informa que a Igreja local</w:t>
      </w:r>
      <w:r w:rsidRPr="00850F69">
        <w:t xml:space="preserve"> </w:t>
      </w:r>
      <w:r>
        <w:t>foi restaurada há pouco tempo. Descreve a igreja: não era tombada pelo Patrimônio, o altar</w:t>
      </w:r>
      <w:r w:rsidRPr="00850F69">
        <w:t xml:space="preserve"> era todo em madeira,</w:t>
      </w:r>
      <w:r>
        <w:t xml:space="preserve"> os</w:t>
      </w:r>
      <w:r w:rsidRPr="00850F69">
        <w:t xml:space="preserve"> bancos</w:t>
      </w:r>
      <w:r>
        <w:t xml:space="preserve"> eram</w:t>
      </w:r>
      <w:r w:rsidRPr="00850F69">
        <w:t xml:space="preserve"> novos</w:t>
      </w:r>
      <w:r>
        <w:t>. Pede os sinos da igreja sejam guardados para garantir sua conservação. Informa que somente uma imagem ficou conservado e sugere que se faça uma busca nas proximidades da Igreja para localizar outras imagens santas.</w:t>
      </w:r>
    </w:p>
    <w:p w14:paraId="4CB5920C" w14:textId="77777777" w:rsidR="00434BDF" w:rsidRPr="00850F69" w:rsidRDefault="00434BDF" w:rsidP="00434BDF">
      <w:pPr>
        <w:spacing w:after="160" w:line="276" w:lineRule="auto"/>
        <w:ind w:left="360"/>
        <w:jc w:val="both"/>
      </w:pPr>
      <w:r>
        <w:t>Luzia fala que as taças de torneios de futebol foram perdidas e sugere que sejam feitas réplicas das mesmas. Sugere que seja feita uma busca no bar da Laura e na quadra, uma vez que existe a possibilidade de se encontrar algumas das taças nesses locais. Informa que possui várias fotos que podem auxiliar na reconstrução da comunidade.</w:t>
      </w:r>
    </w:p>
    <w:p w14:paraId="5C6A671C" w14:textId="77777777" w:rsidR="00434BDF" w:rsidRDefault="00434BDF" w:rsidP="00434BDF">
      <w:pPr>
        <w:spacing w:after="160" w:line="276" w:lineRule="auto"/>
        <w:ind w:left="360"/>
        <w:jc w:val="both"/>
      </w:pPr>
      <w:r>
        <w:t>A Comissão informa que a comunidade não quer a reconstrução das residências no mesmo lugar.</w:t>
      </w:r>
    </w:p>
    <w:p w14:paraId="0922BF48" w14:textId="77777777" w:rsidR="00434BDF" w:rsidRDefault="00434BDF" w:rsidP="00434BDF">
      <w:pPr>
        <w:spacing w:after="160" w:line="276" w:lineRule="auto"/>
        <w:ind w:left="360"/>
        <w:jc w:val="both"/>
      </w:pPr>
      <w:r>
        <w:t>A Comissão repassa as diretrizes já apresentadas na reunião: manter a identidade da comunidade, possível recuperação da parte baixa do local, reconstrução em terreno próximo a Paracatu, manter a vizinhança.</w:t>
      </w:r>
    </w:p>
    <w:p w14:paraId="7F210C52" w14:textId="77777777" w:rsidR="00434BDF" w:rsidRDefault="00434BDF" w:rsidP="00434BDF">
      <w:pPr>
        <w:spacing w:after="160" w:line="276" w:lineRule="auto"/>
        <w:ind w:left="360"/>
        <w:jc w:val="both"/>
      </w:pPr>
      <w:r>
        <w:t xml:space="preserve">Romeu diz que a questão de saber se a parte de baixo é recuperável ou não, é para a área de lazer e não para construção de casas. </w:t>
      </w:r>
    </w:p>
    <w:p w14:paraId="49744A7C" w14:textId="77777777" w:rsidR="00434BDF" w:rsidRDefault="00434BDF" w:rsidP="00434BDF">
      <w:pPr>
        <w:spacing w:after="160" w:line="276" w:lineRule="auto"/>
        <w:ind w:left="360"/>
        <w:jc w:val="both"/>
      </w:pPr>
      <w:r>
        <w:t>Tamara pergunta: se a parte baixa não for recuperável, perde-se a ideia de fazer a nova vila próxima a antiga comunidade? A Comissão concorda.</w:t>
      </w:r>
    </w:p>
    <w:p w14:paraId="1381DF3E" w14:textId="77777777" w:rsidR="00434BDF" w:rsidRDefault="00434BDF" w:rsidP="00434BDF">
      <w:pPr>
        <w:spacing w:after="160" w:line="276" w:lineRule="auto"/>
        <w:ind w:left="360"/>
        <w:jc w:val="both"/>
      </w:pPr>
      <w:r>
        <w:lastRenderedPageBreak/>
        <w:t>Estaneslau Klein, Gerente de Desenvolvimento Socioinstitucional da Samarco, sugere que seja realizada uma reunião para apresentar qual o nível de risco dos locais sugeridos. Sugere ainda, que sejam feitas outras reuniões com participação ampla, para informar os trabalhos que estão sendo ou serão realizados.</w:t>
      </w:r>
    </w:p>
    <w:p w14:paraId="61ED2275" w14:textId="77777777" w:rsidR="00434BDF" w:rsidRDefault="00434BDF" w:rsidP="00434BDF">
      <w:pPr>
        <w:spacing w:after="160" w:line="276" w:lineRule="auto"/>
        <w:ind w:left="360"/>
        <w:jc w:val="both"/>
      </w:pPr>
      <w:r>
        <w:t>Estaneslau sugere que sejam trabalhadas duas frentes: a primeira, relacionada as residências que serão reconstruídas no novo núcleo urbano da comunidade, a segunda, composta pelas residência</w:t>
      </w:r>
      <w:r w:rsidR="00EF5C2D">
        <w:t>s</w:t>
      </w:r>
      <w:r>
        <w:t xml:space="preserve"> de sitiantes mais afastados do núcleo da comunidade.</w:t>
      </w:r>
    </w:p>
    <w:p w14:paraId="19CF9905" w14:textId="77777777" w:rsidR="00434BDF" w:rsidRDefault="00434BDF" w:rsidP="00434BDF">
      <w:pPr>
        <w:spacing w:after="160" w:line="276" w:lineRule="auto"/>
        <w:ind w:left="360"/>
        <w:jc w:val="both"/>
      </w:pPr>
      <w:r>
        <w:t>Dan diz que as pessoas donas de sítios vão querer definir se querem reconstruir seus sítios dentro da vila ou em locais afastados.</w:t>
      </w:r>
    </w:p>
    <w:p w14:paraId="4D27CDDC" w14:textId="77777777" w:rsidR="00434BDF" w:rsidRDefault="00434BDF" w:rsidP="00434BDF">
      <w:pPr>
        <w:spacing w:after="160" w:line="276" w:lineRule="auto"/>
        <w:ind w:left="360"/>
        <w:jc w:val="both"/>
      </w:pPr>
      <w:r>
        <w:t>Tcharle Batista, membro da Comissão de Moradores de Paracatu, diz que é importante que, ao escolher a área, esta possua a mesma quantidade de acessos para outras localidades, conforme havia em Paracatu. Esclarece que a partir da comunidade era possível ir para Pedras, Furquim, Fonseca, Barra Longa, Águas Claras, Mariana.</w:t>
      </w:r>
    </w:p>
    <w:p w14:paraId="3E14BDFE" w14:textId="77777777" w:rsidR="00434BDF" w:rsidRDefault="00434BDF" w:rsidP="00434BDF">
      <w:pPr>
        <w:spacing w:after="160" w:line="276" w:lineRule="auto"/>
        <w:ind w:left="360"/>
        <w:jc w:val="both"/>
      </w:pPr>
      <w:r>
        <w:t xml:space="preserve">Dan fala que a comunidade já cogitou a possibilidade de a reconstrução ocorrer em uma área que está localizada na parte de trás do cemitério da igreja local. </w:t>
      </w:r>
    </w:p>
    <w:p w14:paraId="7CDB9616" w14:textId="77777777" w:rsidR="00434BDF" w:rsidRDefault="00434BDF" w:rsidP="00434BDF">
      <w:pPr>
        <w:spacing w:after="160" w:line="276" w:lineRule="auto"/>
        <w:ind w:left="360"/>
        <w:jc w:val="both"/>
      </w:pPr>
      <w:r>
        <w:t xml:space="preserve">Dan informa que a comunidade não quer que o cemitério seja mudado de lugar. </w:t>
      </w:r>
    </w:p>
    <w:p w14:paraId="1358BD21" w14:textId="77777777" w:rsidR="00434BDF" w:rsidRDefault="00434BDF" w:rsidP="00434BDF">
      <w:pPr>
        <w:spacing w:after="160" w:line="276" w:lineRule="auto"/>
        <w:ind w:left="360"/>
        <w:jc w:val="both"/>
      </w:pPr>
      <w:r>
        <w:t>Estaneslau sugere trazer outras pessoas da comunidade para validar os critérios discutidos nesta reunião. A comissão prefere que os critérios e as opções de local sejam levados para votação em assembleia, sendo que cada família terá direito a um voto, embora todos possam participar da reunião.</w:t>
      </w:r>
    </w:p>
    <w:p w14:paraId="537346EB" w14:textId="77777777" w:rsidR="00434BDF" w:rsidRDefault="00434BDF" w:rsidP="00434BDF">
      <w:pPr>
        <w:spacing w:after="160" w:line="276" w:lineRule="auto"/>
        <w:ind w:left="360"/>
        <w:jc w:val="both"/>
      </w:pPr>
      <w:r>
        <w:t xml:space="preserve">Marino sugere que seja feito um cronograma geral relacionado à ordem dos trabalhos e que depois seja realizada uma assembleia com toda a comunidade, sendo que cada família terá direito a um voto. </w:t>
      </w:r>
    </w:p>
    <w:p w14:paraId="4469487C" w14:textId="77777777" w:rsidR="00434BDF" w:rsidRDefault="00434BDF" w:rsidP="00434BDF">
      <w:pPr>
        <w:spacing w:after="160" w:line="276" w:lineRule="auto"/>
        <w:ind w:left="360"/>
        <w:jc w:val="both"/>
      </w:pPr>
      <w:r>
        <w:t xml:space="preserve">Estaneslau fala sobre Inventário de bens e cadastramento socioeconômico, sugere que seja selecionado um grupo de cerca de cinco pessoas para acompanhar esse processo.  </w:t>
      </w:r>
    </w:p>
    <w:p w14:paraId="6D380760" w14:textId="77777777" w:rsidR="00434BDF" w:rsidRDefault="00434BDF" w:rsidP="00434BDF">
      <w:pPr>
        <w:spacing w:after="160" w:line="276" w:lineRule="auto"/>
        <w:ind w:left="360"/>
        <w:jc w:val="both"/>
      </w:pPr>
      <w:r>
        <w:t>Ficou definido que haverá uma reunião por semana. A próxima reunião ocorrerá dia 19/01/2016, as 16 horas, no Centro de Convenções de Mariana.</w:t>
      </w:r>
    </w:p>
    <w:p w14:paraId="03AF46CC" w14:textId="77777777" w:rsidR="00CF53D3" w:rsidRDefault="00CF53D3" w:rsidP="00CF53D3">
      <w:pPr>
        <w:jc w:val="both"/>
      </w:pPr>
    </w:p>
    <w:p w14:paraId="78183188" w14:textId="77777777" w:rsidR="007B5B6A" w:rsidRDefault="007B5B6A" w:rsidP="007B5B6A">
      <w:pPr>
        <w:spacing w:line="276" w:lineRule="auto"/>
        <w:jc w:val="both"/>
      </w:pPr>
    </w:p>
    <w:p w14:paraId="6E315061" w14:textId="77777777" w:rsidR="003357CE" w:rsidRDefault="003357CE" w:rsidP="003357CE">
      <w:pPr>
        <w:jc w:val="both"/>
      </w:pPr>
    </w:p>
    <w:p w14:paraId="2B9C0C33" w14:textId="77777777" w:rsidR="003357CE" w:rsidRDefault="003357CE" w:rsidP="003357CE">
      <w:pPr>
        <w:jc w:val="both"/>
      </w:pPr>
    </w:p>
    <w:p w14:paraId="2A02C26F" w14:textId="77777777" w:rsidR="003357CE" w:rsidRDefault="003357CE" w:rsidP="003357CE">
      <w:pPr>
        <w:jc w:val="both"/>
      </w:pPr>
    </w:p>
    <w:p w14:paraId="20466B59" w14:textId="77777777" w:rsidR="00B80E26" w:rsidRDefault="00B80E26">
      <w:pPr>
        <w:spacing w:after="200" w:line="276" w:lineRule="auto"/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br w:type="page"/>
      </w:r>
    </w:p>
    <w:p w14:paraId="23DC98C7" w14:textId="77777777" w:rsidR="00041A0F" w:rsidRDefault="00041A0F" w:rsidP="00A7725E">
      <w:pPr>
        <w:spacing w:after="200" w:line="276" w:lineRule="auto"/>
        <w:jc w:val="both"/>
        <w:rPr>
          <w:rFonts w:asciiTheme="minorHAnsi" w:hAnsiTheme="minorHAnsi" w:cs="Arial"/>
          <w:b/>
          <w:bCs/>
          <w:sz w:val="22"/>
          <w:szCs w:val="22"/>
        </w:rPr>
      </w:pPr>
      <w:r w:rsidRPr="003A47F5">
        <w:rPr>
          <w:rFonts w:asciiTheme="minorHAnsi" w:hAnsiTheme="minorHAnsi" w:cs="Arial"/>
          <w:b/>
          <w:bCs/>
          <w:sz w:val="22"/>
          <w:szCs w:val="22"/>
        </w:rPr>
        <w:lastRenderedPageBreak/>
        <w:t>LISTA DE PRESENÇA:</w:t>
      </w:r>
    </w:p>
    <w:p w14:paraId="6AAF05CD" w14:textId="77777777" w:rsidR="00041A0F" w:rsidRPr="003A47F5" w:rsidRDefault="009E4F59" w:rsidP="004170C6">
      <w:pPr>
        <w:spacing w:line="276" w:lineRule="auto"/>
        <w:ind w:right="-1"/>
        <w:jc w:val="center"/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noProof/>
          <w:sz w:val="22"/>
          <w:szCs w:val="22"/>
        </w:rPr>
        <w:drawing>
          <wp:inline distT="0" distB="0" distL="0" distR="0" wp14:anchorId="125E9A2D" wp14:editId="524D59A2">
            <wp:extent cx="5560313" cy="4170234"/>
            <wp:effectExtent l="0" t="0" r="2540" b="1905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ista17122015 (1)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0313" cy="41702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E6E4FA" w14:textId="77777777" w:rsidR="00041A0F" w:rsidRPr="003A47F5" w:rsidRDefault="00041A0F" w:rsidP="009C7472">
      <w:pPr>
        <w:jc w:val="center"/>
        <w:rPr>
          <w:rFonts w:asciiTheme="minorHAnsi" w:hAnsiTheme="minorHAnsi"/>
          <w:sz w:val="22"/>
          <w:szCs w:val="22"/>
        </w:rPr>
      </w:pPr>
    </w:p>
    <w:p w14:paraId="7EB3E9ED" w14:textId="77777777" w:rsidR="001A0D8A" w:rsidRDefault="001A0D8A">
      <w:pPr>
        <w:spacing w:after="200" w:line="276" w:lineRule="auto"/>
        <w:rPr>
          <w:rFonts w:asciiTheme="minorHAnsi" w:hAnsiTheme="minorHAnsi" w:cs="Arial"/>
          <w:b/>
          <w:bCs/>
          <w:sz w:val="22"/>
          <w:szCs w:val="22"/>
        </w:rPr>
      </w:pPr>
    </w:p>
    <w:p w14:paraId="18323259" w14:textId="77777777" w:rsidR="001A0D8A" w:rsidRDefault="001A0D8A">
      <w:pPr>
        <w:spacing w:after="200" w:line="276" w:lineRule="auto"/>
        <w:rPr>
          <w:rFonts w:asciiTheme="minorHAnsi" w:hAnsiTheme="minorHAnsi" w:cs="Arial"/>
          <w:b/>
          <w:bCs/>
          <w:sz w:val="22"/>
          <w:szCs w:val="22"/>
        </w:rPr>
      </w:pPr>
    </w:p>
    <w:p w14:paraId="6C048C8E" w14:textId="77777777" w:rsidR="00AA0BD2" w:rsidRDefault="00AA0BD2">
      <w:pPr>
        <w:spacing w:after="200" w:line="276" w:lineRule="auto"/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br w:type="page"/>
      </w:r>
    </w:p>
    <w:p w14:paraId="47E61853" w14:textId="77777777" w:rsidR="003128EF" w:rsidRDefault="00663208">
      <w:pPr>
        <w:spacing w:after="200" w:line="276" w:lineRule="auto"/>
        <w:rPr>
          <w:rFonts w:asciiTheme="minorHAnsi" w:hAnsiTheme="minorHAnsi" w:cs="Arial"/>
          <w:b/>
          <w:bCs/>
          <w:sz w:val="22"/>
          <w:szCs w:val="22"/>
        </w:rPr>
      </w:pPr>
      <w:r w:rsidRPr="00663208">
        <w:rPr>
          <w:rFonts w:asciiTheme="minorHAnsi" w:hAnsiTheme="minorHAnsi" w:cs="Arial"/>
          <w:b/>
          <w:bCs/>
          <w:sz w:val="22"/>
          <w:szCs w:val="22"/>
        </w:rPr>
        <w:lastRenderedPageBreak/>
        <w:t>FOTOS:</w:t>
      </w:r>
    </w:p>
    <w:tbl>
      <w:tblPr>
        <w:tblStyle w:val="Tabelacomgrad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2"/>
        <w:gridCol w:w="4755"/>
      </w:tblGrid>
      <w:tr w:rsidR="00A01DAF" w14:paraId="0CF8982B" w14:textId="77777777" w:rsidTr="00A11A77">
        <w:tc>
          <w:tcPr>
            <w:tcW w:w="5196" w:type="dxa"/>
          </w:tcPr>
          <w:p w14:paraId="7F9EB4F1" w14:textId="77777777" w:rsidR="00A01DAF" w:rsidRDefault="00A01DAF" w:rsidP="00A11A77">
            <w:pPr>
              <w:spacing w:after="200" w:line="276" w:lineRule="auto"/>
              <w:jc w:val="center"/>
              <w:rPr>
                <w:rFonts w:asciiTheme="minorHAnsi" w:hAnsiTheme="minorHAnsi"/>
                <w:b/>
                <w:bCs/>
                <w:noProof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noProof/>
                <w:sz w:val="22"/>
                <w:szCs w:val="22"/>
              </w:rPr>
              <w:br w:type="page"/>
            </w:r>
            <w:r>
              <w:rPr>
                <w:rFonts w:asciiTheme="minorHAnsi" w:hAnsiTheme="minorHAnsi" w:cs="Arial"/>
                <w:b/>
                <w:bCs/>
                <w:noProof/>
                <w:sz w:val="22"/>
                <w:szCs w:val="22"/>
              </w:rPr>
              <w:drawing>
                <wp:inline distT="0" distB="0" distL="0" distR="0" wp14:anchorId="4E883880" wp14:editId="5AEC6E80">
                  <wp:extent cx="2865169" cy="2148877"/>
                  <wp:effectExtent l="0" t="0" r="0" b="3810"/>
                  <wp:docPr id="13" name="Image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15122015 (1).JP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5169" cy="2148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91" w:type="dxa"/>
          </w:tcPr>
          <w:p w14:paraId="0D58B583" w14:textId="77777777" w:rsidR="00A01DAF" w:rsidRDefault="00A01DAF" w:rsidP="00A11A77">
            <w:pPr>
              <w:spacing w:after="200" w:line="276" w:lineRule="auto"/>
              <w:rPr>
                <w:rFonts w:asciiTheme="minorHAnsi" w:hAnsiTheme="minorHAnsi"/>
                <w:b/>
                <w:bCs/>
                <w:noProof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bCs/>
                <w:noProof/>
                <w:sz w:val="22"/>
                <w:szCs w:val="22"/>
              </w:rPr>
              <w:drawing>
                <wp:inline distT="0" distB="0" distL="0" distR="0" wp14:anchorId="3B5802D6" wp14:editId="3A719985">
                  <wp:extent cx="2882309" cy="2161732"/>
                  <wp:effectExtent l="0" t="0" r="0" b="0"/>
                  <wp:docPr id="14" name="Image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15122015 (2).JP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2309" cy="21617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01DAF" w14:paraId="20F06C81" w14:textId="77777777" w:rsidTr="00A11A77">
        <w:tc>
          <w:tcPr>
            <w:tcW w:w="5196" w:type="dxa"/>
          </w:tcPr>
          <w:p w14:paraId="7B3F7A65" w14:textId="77777777" w:rsidR="00A01DAF" w:rsidRDefault="00A01DAF" w:rsidP="00A11A77">
            <w:pPr>
              <w:spacing w:after="200" w:line="276" w:lineRule="auto"/>
              <w:jc w:val="center"/>
              <w:rPr>
                <w:rFonts w:asciiTheme="minorHAnsi" w:hAnsiTheme="minorHAnsi"/>
                <w:b/>
                <w:bCs/>
                <w:noProof/>
                <w:sz w:val="22"/>
                <w:szCs w:val="22"/>
              </w:rPr>
            </w:pPr>
          </w:p>
        </w:tc>
        <w:tc>
          <w:tcPr>
            <w:tcW w:w="4291" w:type="dxa"/>
          </w:tcPr>
          <w:p w14:paraId="083EFC4D" w14:textId="77777777" w:rsidR="00A01DAF" w:rsidRDefault="00A01DAF" w:rsidP="00A11A77">
            <w:pPr>
              <w:spacing w:after="200" w:line="276" w:lineRule="auto"/>
              <w:rPr>
                <w:rFonts w:asciiTheme="minorHAnsi" w:hAnsiTheme="minorHAnsi" w:cs="Arial"/>
                <w:b/>
                <w:bCs/>
                <w:noProof/>
                <w:sz w:val="22"/>
                <w:szCs w:val="22"/>
              </w:rPr>
            </w:pPr>
          </w:p>
        </w:tc>
      </w:tr>
    </w:tbl>
    <w:p w14:paraId="2EB024DF" w14:textId="77777777" w:rsidR="00A01DAF" w:rsidRPr="003A47F5" w:rsidRDefault="00A01DAF" w:rsidP="00A01DAF">
      <w:pPr>
        <w:spacing w:after="200" w:line="276" w:lineRule="auto"/>
        <w:jc w:val="center"/>
        <w:rPr>
          <w:rFonts w:asciiTheme="minorHAnsi" w:hAnsiTheme="minorHAnsi" w:cs="Arial"/>
          <w:b/>
          <w:bCs/>
          <w:sz w:val="22"/>
          <w:szCs w:val="22"/>
        </w:rPr>
      </w:pPr>
    </w:p>
    <w:p w14:paraId="05DC3B49" w14:textId="77777777" w:rsidR="00D15B9E" w:rsidRDefault="00D15B9E">
      <w:pPr>
        <w:spacing w:after="200" w:line="276" w:lineRule="auto"/>
        <w:rPr>
          <w:rFonts w:asciiTheme="minorHAnsi" w:hAnsiTheme="minorHAnsi" w:cs="Arial"/>
          <w:b/>
          <w:bCs/>
          <w:sz w:val="22"/>
          <w:szCs w:val="22"/>
        </w:rPr>
      </w:pPr>
    </w:p>
    <w:sectPr w:rsidR="00D15B9E" w:rsidSect="00133FC1">
      <w:footerReference w:type="default" r:id="rId17"/>
      <w:pgSz w:w="11906" w:h="16838"/>
      <w:pgMar w:top="993" w:right="1416" w:bottom="1135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157366" w14:textId="77777777" w:rsidR="0085509B" w:rsidRDefault="0085509B" w:rsidP="00BF759F">
      <w:r>
        <w:separator/>
      </w:r>
    </w:p>
  </w:endnote>
  <w:endnote w:type="continuationSeparator" w:id="0">
    <w:p w14:paraId="6EDB34B8" w14:textId="77777777" w:rsidR="0085509B" w:rsidRDefault="0085509B" w:rsidP="00BF75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73546023"/>
      <w:docPartObj>
        <w:docPartGallery w:val="Page Numbers (Bottom of Page)"/>
        <w:docPartUnique/>
      </w:docPartObj>
    </w:sdtPr>
    <w:sdtEndPr/>
    <w:sdtContent>
      <w:p w14:paraId="3D4F3DFB" w14:textId="30A66E3E" w:rsidR="00041A0F" w:rsidRDefault="00C6592F">
        <w:pPr>
          <w:pStyle w:val="Rodap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6709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740F7C5" w14:textId="77777777" w:rsidR="00041A0F" w:rsidRDefault="00041A0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D65192" w14:textId="77777777" w:rsidR="0085509B" w:rsidRDefault="0085509B" w:rsidP="00BF759F">
      <w:r>
        <w:separator/>
      </w:r>
    </w:p>
  </w:footnote>
  <w:footnote w:type="continuationSeparator" w:id="0">
    <w:p w14:paraId="56A0EC47" w14:textId="77777777" w:rsidR="0085509B" w:rsidRDefault="0085509B" w:rsidP="00BF75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D43A8"/>
    <w:multiLevelType w:val="hybridMultilevel"/>
    <w:tmpl w:val="06CAD88E"/>
    <w:lvl w:ilvl="0" w:tplc="5DB8CE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E3209B"/>
    <w:multiLevelType w:val="hybridMultilevel"/>
    <w:tmpl w:val="D33C58E2"/>
    <w:lvl w:ilvl="0" w:tplc="7A44E8F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E71B42"/>
    <w:multiLevelType w:val="hybridMultilevel"/>
    <w:tmpl w:val="2DC8BC4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FF48D3"/>
    <w:multiLevelType w:val="hybridMultilevel"/>
    <w:tmpl w:val="09EC223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DA4FA7"/>
    <w:multiLevelType w:val="hybridMultilevel"/>
    <w:tmpl w:val="F760E60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FB7F0C"/>
    <w:multiLevelType w:val="hybridMultilevel"/>
    <w:tmpl w:val="09EC223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746A4A"/>
    <w:multiLevelType w:val="hybridMultilevel"/>
    <w:tmpl w:val="0BDE92F2"/>
    <w:lvl w:ilvl="0" w:tplc="1C1EF8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364CBC"/>
    <w:multiLevelType w:val="hybridMultilevel"/>
    <w:tmpl w:val="002AA27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880CA7"/>
    <w:multiLevelType w:val="hybridMultilevel"/>
    <w:tmpl w:val="3462053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92298A"/>
    <w:multiLevelType w:val="hybridMultilevel"/>
    <w:tmpl w:val="B4C0D47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2D57F0"/>
    <w:multiLevelType w:val="hybridMultilevel"/>
    <w:tmpl w:val="A48E7C66"/>
    <w:lvl w:ilvl="0" w:tplc="9412EDE2">
      <w:start w:val="1"/>
      <w:numFmt w:val="decimalZero"/>
      <w:lvlText w:val="%1."/>
      <w:lvlJc w:val="left"/>
      <w:pPr>
        <w:ind w:left="50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423413D4"/>
    <w:multiLevelType w:val="hybridMultilevel"/>
    <w:tmpl w:val="272E914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182F70"/>
    <w:multiLevelType w:val="hybridMultilevel"/>
    <w:tmpl w:val="34CA8F2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255591"/>
    <w:multiLevelType w:val="hybridMultilevel"/>
    <w:tmpl w:val="17741176"/>
    <w:lvl w:ilvl="0" w:tplc="73A047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623CF4"/>
    <w:multiLevelType w:val="hybridMultilevel"/>
    <w:tmpl w:val="B6BA6BC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A465A0"/>
    <w:multiLevelType w:val="hybridMultilevel"/>
    <w:tmpl w:val="1C1CA13E"/>
    <w:lvl w:ilvl="0" w:tplc="0416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 w15:restartNumberingAfterBreak="0">
    <w:nsid w:val="4D04538C"/>
    <w:multiLevelType w:val="hybridMultilevel"/>
    <w:tmpl w:val="EF30B784"/>
    <w:lvl w:ilvl="0" w:tplc="0416000F">
      <w:start w:val="1"/>
      <w:numFmt w:val="decimal"/>
      <w:lvlText w:val="%1.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0841F28"/>
    <w:multiLevelType w:val="hybridMultilevel"/>
    <w:tmpl w:val="1010BCAC"/>
    <w:lvl w:ilvl="0" w:tplc="FE046B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0E05BC"/>
    <w:multiLevelType w:val="hybridMultilevel"/>
    <w:tmpl w:val="394CAC2A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BE11F35"/>
    <w:multiLevelType w:val="hybridMultilevel"/>
    <w:tmpl w:val="1D72147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1B13A9"/>
    <w:multiLevelType w:val="hybridMultilevel"/>
    <w:tmpl w:val="0100A0C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A21DC2"/>
    <w:multiLevelType w:val="hybridMultilevel"/>
    <w:tmpl w:val="9C0A99B2"/>
    <w:lvl w:ilvl="0" w:tplc="AEDA72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7277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928C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467B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4419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BCD8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C479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0ABF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BE2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38A6603"/>
    <w:multiLevelType w:val="hybridMultilevel"/>
    <w:tmpl w:val="776AAAC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BF6295"/>
    <w:multiLevelType w:val="hybridMultilevel"/>
    <w:tmpl w:val="5798F97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AC6D72"/>
    <w:multiLevelType w:val="hybridMultilevel"/>
    <w:tmpl w:val="EACE6FF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8819FD"/>
    <w:multiLevelType w:val="hybridMultilevel"/>
    <w:tmpl w:val="7688A5F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800B72"/>
    <w:multiLevelType w:val="hybridMultilevel"/>
    <w:tmpl w:val="4CA2327C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B3A20AF"/>
    <w:multiLevelType w:val="hybridMultilevel"/>
    <w:tmpl w:val="1AC2DD6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3"/>
  </w:num>
  <w:num w:numId="3">
    <w:abstractNumId w:val="6"/>
  </w:num>
  <w:num w:numId="4">
    <w:abstractNumId w:val="0"/>
  </w:num>
  <w:num w:numId="5">
    <w:abstractNumId w:val="18"/>
  </w:num>
  <w:num w:numId="6">
    <w:abstractNumId w:val="13"/>
  </w:num>
  <w:num w:numId="7">
    <w:abstractNumId w:val="9"/>
  </w:num>
  <w:num w:numId="8">
    <w:abstractNumId w:val="16"/>
  </w:num>
  <w:num w:numId="9">
    <w:abstractNumId w:val="3"/>
  </w:num>
  <w:num w:numId="10">
    <w:abstractNumId w:val="17"/>
  </w:num>
  <w:num w:numId="11">
    <w:abstractNumId w:val="24"/>
  </w:num>
  <w:num w:numId="12">
    <w:abstractNumId w:val="21"/>
  </w:num>
  <w:num w:numId="13">
    <w:abstractNumId w:val="4"/>
  </w:num>
  <w:num w:numId="14">
    <w:abstractNumId w:val="1"/>
  </w:num>
  <w:num w:numId="15">
    <w:abstractNumId w:val="19"/>
  </w:num>
  <w:num w:numId="16">
    <w:abstractNumId w:val="5"/>
  </w:num>
  <w:num w:numId="17">
    <w:abstractNumId w:val="20"/>
  </w:num>
  <w:num w:numId="18">
    <w:abstractNumId w:val="7"/>
  </w:num>
  <w:num w:numId="19">
    <w:abstractNumId w:val="14"/>
  </w:num>
  <w:num w:numId="20">
    <w:abstractNumId w:val="15"/>
  </w:num>
  <w:num w:numId="21">
    <w:abstractNumId w:val="10"/>
  </w:num>
  <w:num w:numId="22">
    <w:abstractNumId w:val="22"/>
  </w:num>
  <w:num w:numId="23">
    <w:abstractNumId w:val="27"/>
  </w:num>
  <w:num w:numId="24">
    <w:abstractNumId w:val="12"/>
  </w:num>
  <w:num w:numId="25">
    <w:abstractNumId w:val="2"/>
  </w:num>
  <w:num w:numId="26">
    <w:abstractNumId w:val="11"/>
  </w:num>
  <w:num w:numId="27">
    <w:abstractNumId w:val="8"/>
  </w:num>
  <w:num w:numId="2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D34"/>
    <w:rsid w:val="0000146C"/>
    <w:rsid w:val="00002A02"/>
    <w:rsid w:val="000033E5"/>
    <w:rsid w:val="000160DA"/>
    <w:rsid w:val="00016324"/>
    <w:rsid w:val="00020A4D"/>
    <w:rsid w:val="00022AC9"/>
    <w:rsid w:val="000270D2"/>
    <w:rsid w:val="0003325F"/>
    <w:rsid w:val="00040D94"/>
    <w:rsid w:val="000414DD"/>
    <w:rsid w:val="00041A0F"/>
    <w:rsid w:val="00046D5D"/>
    <w:rsid w:val="000473B0"/>
    <w:rsid w:val="00051365"/>
    <w:rsid w:val="00051774"/>
    <w:rsid w:val="0005245E"/>
    <w:rsid w:val="00056180"/>
    <w:rsid w:val="00056E94"/>
    <w:rsid w:val="00056FC4"/>
    <w:rsid w:val="00060DEE"/>
    <w:rsid w:val="000625AF"/>
    <w:rsid w:val="00070984"/>
    <w:rsid w:val="0007417A"/>
    <w:rsid w:val="000765A6"/>
    <w:rsid w:val="000806B4"/>
    <w:rsid w:val="00080E61"/>
    <w:rsid w:val="000834DC"/>
    <w:rsid w:val="00083B89"/>
    <w:rsid w:val="000922FC"/>
    <w:rsid w:val="000974DA"/>
    <w:rsid w:val="000A101F"/>
    <w:rsid w:val="000A30BD"/>
    <w:rsid w:val="000A5B6B"/>
    <w:rsid w:val="000A6047"/>
    <w:rsid w:val="000B040E"/>
    <w:rsid w:val="000B0DDD"/>
    <w:rsid w:val="000B4C3D"/>
    <w:rsid w:val="000B6FAC"/>
    <w:rsid w:val="000C166F"/>
    <w:rsid w:val="000C19FA"/>
    <w:rsid w:val="000C62F4"/>
    <w:rsid w:val="000D1E07"/>
    <w:rsid w:val="000D2C05"/>
    <w:rsid w:val="000D4C5C"/>
    <w:rsid w:val="000E1941"/>
    <w:rsid w:val="000E3BEE"/>
    <w:rsid w:val="000F0245"/>
    <w:rsid w:val="000F622B"/>
    <w:rsid w:val="0010108F"/>
    <w:rsid w:val="00101D23"/>
    <w:rsid w:val="0010672E"/>
    <w:rsid w:val="00106A5E"/>
    <w:rsid w:val="001121AF"/>
    <w:rsid w:val="001159DD"/>
    <w:rsid w:val="00116764"/>
    <w:rsid w:val="001167B3"/>
    <w:rsid w:val="00116F4C"/>
    <w:rsid w:val="00117D66"/>
    <w:rsid w:val="00121C74"/>
    <w:rsid w:val="00125D99"/>
    <w:rsid w:val="00126391"/>
    <w:rsid w:val="00127889"/>
    <w:rsid w:val="00130115"/>
    <w:rsid w:val="00131130"/>
    <w:rsid w:val="00132446"/>
    <w:rsid w:val="00133FC1"/>
    <w:rsid w:val="00135B16"/>
    <w:rsid w:val="00141148"/>
    <w:rsid w:val="00145C30"/>
    <w:rsid w:val="001619FD"/>
    <w:rsid w:val="00164AAE"/>
    <w:rsid w:val="001670B4"/>
    <w:rsid w:val="0017068D"/>
    <w:rsid w:val="00170F7B"/>
    <w:rsid w:val="00171ACC"/>
    <w:rsid w:val="00181517"/>
    <w:rsid w:val="0019045F"/>
    <w:rsid w:val="00190E38"/>
    <w:rsid w:val="00193045"/>
    <w:rsid w:val="001942FB"/>
    <w:rsid w:val="00195E44"/>
    <w:rsid w:val="001A0607"/>
    <w:rsid w:val="001A0BCB"/>
    <w:rsid w:val="001A0D8A"/>
    <w:rsid w:val="001A4992"/>
    <w:rsid w:val="001A4E6C"/>
    <w:rsid w:val="001A60AB"/>
    <w:rsid w:val="001B79A3"/>
    <w:rsid w:val="001C4C59"/>
    <w:rsid w:val="001C5C38"/>
    <w:rsid w:val="001C6951"/>
    <w:rsid w:val="001C72D7"/>
    <w:rsid w:val="001D429E"/>
    <w:rsid w:val="001D463E"/>
    <w:rsid w:val="001D4F84"/>
    <w:rsid w:val="001D6185"/>
    <w:rsid w:val="001E258F"/>
    <w:rsid w:val="001F7814"/>
    <w:rsid w:val="00202654"/>
    <w:rsid w:val="002034E3"/>
    <w:rsid w:val="00205E3D"/>
    <w:rsid w:val="002062AF"/>
    <w:rsid w:val="00207CF4"/>
    <w:rsid w:val="0021229C"/>
    <w:rsid w:val="00213057"/>
    <w:rsid w:val="002138F2"/>
    <w:rsid w:val="002169DA"/>
    <w:rsid w:val="002221F2"/>
    <w:rsid w:val="00222DC7"/>
    <w:rsid w:val="00223AAF"/>
    <w:rsid w:val="002321FC"/>
    <w:rsid w:val="00232831"/>
    <w:rsid w:val="00251BB3"/>
    <w:rsid w:val="00253088"/>
    <w:rsid w:val="0025404E"/>
    <w:rsid w:val="0025524C"/>
    <w:rsid w:val="00261B9E"/>
    <w:rsid w:val="00264CC1"/>
    <w:rsid w:val="00267746"/>
    <w:rsid w:val="0027507B"/>
    <w:rsid w:val="00276339"/>
    <w:rsid w:val="002822C2"/>
    <w:rsid w:val="00282873"/>
    <w:rsid w:val="002838F3"/>
    <w:rsid w:val="00284629"/>
    <w:rsid w:val="002850A4"/>
    <w:rsid w:val="002875A2"/>
    <w:rsid w:val="0029353B"/>
    <w:rsid w:val="00293F89"/>
    <w:rsid w:val="00296E3D"/>
    <w:rsid w:val="002A0A51"/>
    <w:rsid w:val="002A495A"/>
    <w:rsid w:val="002A57CA"/>
    <w:rsid w:val="002A7EA7"/>
    <w:rsid w:val="002B5506"/>
    <w:rsid w:val="002B78D2"/>
    <w:rsid w:val="002C2604"/>
    <w:rsid w:val="002C56E1"/>
    <w:rsid w:val="002C6CE8"/>
    <w:rsid w:val="002D39B5"/>
    <w:rsid w:val="002D3BCA"/>
    <w:rsid w:val="002D3DE0"/>
    <w:rsid w:val="002D5053"/>
    <w:rsid w:val="002E024F"/>
    <w:rsid w:val="002E1014"/>
    <w:rsid w:val="002E1E2A"/>
    <w:rsid w:val="002E2DEB"/>
    <w:rsid w:val="002E4F4C"/>
    <w:rsid w:val="002E691D"/>
    <w:rsid w:val="002F622F"/>
    <w:rsid w:val="002F6719"/>
    <w:rsid w:val="00300D73"/>
    <w:rsid w:val="00302A89"/>
    <w:rsid w:val="003035B0"/>
    <w:rsid w:val="003053DB"/>
    <w:rsid w:val="003128EF"/>
    <w:rsid w:val="003135A1"/>
    <w:rsid w:val="00314E0C"/>
    <w:rsid w:val="003233DC"/>
    <w:rsid w:val="0032456C"/>
    <w:rsid w:val="00332EC9"/>
    <w:rsid w:val="003357CE"/>
    <w:rsid w:val="00337341"/>
    <w:rsid w:val="00337775"/>
    <w:rsid w:val="00341A0D"/>
    <w:rsid w:val="0035091D"/>
    <w:rsid w:val="00356913"/>
    <w:rsid w:val="00357ADE"/>
    <w:rsid w:val="00360435"/>
    <w:rsid w:val="0036208F"/>
    <w:rsid w:val="00364F78"/>
    <w:rsid w:val="00365B06"/>
    <w:rsid w:val="00380BFD"/>
    <w:rsid w:val="00380E62"/>
    <w:rsid w:val="00383D46"/>
    <w:rsid w:val="003861DC"/>
    <w:rsid w:val="00387884"/>
    <w:rsid w:val="00393B8C"/>
    <w:rsid w:val="00395E90"/>
    <w:rsid w:val="003A1FC6"/>
    <w:rsid w:val="003A2CC7"/>
    <w:rsid w:val="003A47F5"/>
    <w:rsid w:val="003A4CC7"/>
    <w:rsid w:val="003A6BB3"/>
    <w:rsid w:val="003B02ED"/>
    <w:rsid w:val="003B1962"/>
    <w:rsid w:val="003B32B7"/>
    <w:rsid w:val="003B3C44"/>
    <w:rsid w:val="003B551D"/>
    <w:rsid w:val="003B7B16"/>
    <w:rsid w:val="003C017F"/>
    <w:rsid w:val="003C093F"/>
    <w:rsid w:val="003C1471"/>
    <w:rsid w:val="003C1955"/>
    <w:rsid w:val="003C426A"/>
    <w:rsid w:val="003C5D9E"/>
    <w:rsid w:val="003E1C8E"/>
    <w:rsid w:val="003E75DF"/>
    <w:rsid w:val="00402F70"/>
    <w:rsid w:val="00406B30"/>
    <w:rsid w:val="004126DD"/>
    <w:rsid w:val="0041292C"/>
    <w:rsid w:val="00414457"/>
    <w:rsid w:val="00416D96"/>
    <w:rsid w:val="004170C6"/>
    <w:rsid w:val="004329AC"/>
    <w:rsid w:val="00433681"/>
    <w:rsid w:val="004340AA"/>
    <w:rsid w:val="00434BDF"/>
    <w:rsid w:val="00440218"/>
    <w:rsid w:val="004409F0"/>
    <w:rsid w:val="0044373A"/>
    <w:rsid w:val="004454A6"/>
    <w:rsid w:val="00445811"/>
    <w:rsid w:val="00451214"/>
    <w:rsid w:val="004513B1"/>
    <w:rsid w:val="0045398C"/>
    <w:rsid w:val="004624E7"/>
    <w:rsid w:val="0046297C"/>
    <w:rsid w:val="00462C8D"/>
    <w:rsid w:val="004630DA"/>
    <w:rsid w:val="004642C6"/>
    <w:rsid w:val="00466357"/>
    <w:rsid w:val="00466477"/>
    <w:rsid w:val="0046708E"/>
    <w:rsid w:val="00470BC5"/>
    <w:rsid w:val="004751C1"/>
    <w:rsid w:val="00476378"/>
    <w:rsid w:val="0047770C"/>
    <w:rsid w:val="00477872"/>
    <w:rsid w:val="004931ED"/>
    <w:rsid w:val="004A30F1"/>
    <w:rsid w:val="004A4649"/>
    <w:rsid w:val="004A5134"/>
    <w:rsid w:val="004A5286"/>
    <w:rsid w:val="004C1CA7"/>
    <w:rsid w:val="004D056A"/>
    <w:rsid w:val="004D15DF"/>
    <w:rsid w:val="004D275A"/>
    <w:rsid w:val="004D362B"/>
    <w:rsid w:val="004D6197"/>
    <w:rsid w:val="004E0B1B"/>
    <w:rsid w:val="004E0F8B"/>
    <w:rsid w:val="004E277D"/>
    <w:rsid w:val="004E29A3"/>
    <w:rsid w:val="004E30F8"/>
    <w:rsid w:val="004E63E6"/>
    <w:rsid w:val="004F02AE"/>
    <w:rsid w:val="004F4E78"/>
    <w:rsid w:val="00500106"/>
    <w:rsid w:val="00501C84"/>
    <w:rsid w:val="00504173"/>
    <w:rsid w:val="00507E62"/>
    <w:rsid w:val="0051125C"/>
    <w:rsid w:val="00511290"/>
    <w:rsid w:val="0051290D"/>
    <w:rsid w:val="00526AFB"/>
    <w:rsid w:val="00526E2C"/>
    <w:rsid w:val="00533EF2"/>
    <w:rsid w:val="005571ED"/>
    <w:rsid w:val="005625D9"/>
    <w:rsid w:val="00566AE8"/>
    <w:rsid w:val="005706A8"/>
    <w:rsid w:val="005745FB"/>
    <w:rsid w:val="00577468"/>
    <w:rsid w:val="00580E75"/>
    <w:rsid w:val="00584939"/>
    <w:rsid w:val="00585F4A"/>
    <w:rsid w:val="00595AD0"/>
    <w:rsid w:val="00596881"/>
    <w:rsid w:val="005A094A"/>
    <w:rsid w:val="005A145C"/>
    <w:rsid w:val="005A781A"/>
    <w:rsid w:val="005B13E9"/>
    <w:rsid w:val="005B1421"/>
    <w:rsid w:val="005B1C2D"/>
    <w:rsid w:val="005B6953"/>
    <w:rsid w:val="005C4782"/>
    <w:rsid w:val="005C6B72"/>
    <w:rsid w:val="005D3A56"/>
    <w:rsid w:val="005D6778"/>
    <w:rsid w:val="005D7365"/>
    <w:rsid w:val="005E38AE"/>
    <w:rsid w:val="005E6E93"/>
    <w:rsid w:val="005E6E9E"/>
    <w:rsid w:val="005F0226"/>
    <w:rsid w:val="005F3429"/>
    <w:rsid w:val="005F5FC2"/>
    <w:rsid w:val="005F685B"/>
    <w:rsid w:val="005F68A9"/>
    <w:rsid w:val="00602C51"/>
    <w:rsid w:val="00612413"/>
    <w:rsid w:val="006171EF"/>
    <w:rsid w:val="006265B9"/>
    <w:rsid w:val="00626A34"/>
    <w:rsid w:val="00636F94"/>
    <w:rsid w:val="00637875"/>
    <w:rsid w:val="00646537"/>
    <w:rsid w:val="00647997"/>
    <w:rsid w:val="00653616"/>
    <w:rsid w:val="006536E8"/>
    <w:rsid w:val="00660304"/>
    <w:rsid w:val="00661C6B"/>
    <w:rsid w:val="00663208"/>
    <w:rsid w:val="006647F2"/>
    <w:rsid w:val="00667A7C"/>
    <w:rsid w:val="00670339"/>
    <w:rsid w:val="00671D41"/>
    <w:rsid w:val="00674812"/>
    <w:rsid w:val="00674B95"/>
    <w:rsid w:val="00675720"/>
    <w:rsid w:val="006777DD"/>
    <w:rsid w:val="00677A86"/>
    <w:rsid w:val="00682359"/>
    <w:rsid w:val="00682F13"/>
    <w:rsid w:val="00683625"/>
    <w:rsid w:val="00692C3E"/>
    <w:rsid w:val="00695120"/>
    <w:rsid w:val="006A69CA"/>
    <w:rsid w:val="006B3F7F"/>
    <w:rsid w:val="006B5642"/>
    <w:rsid w:val="006B6183"/>
    <w:rsid w:val="006B6355"/>
    <w:rsid w:val="006B6EBC"/>
    <w:rsid w:val="006B7579"/>
    <w:rsid w:val="006C4A46"/>
    <w:rsid w:val="006C4BA1"/>
    <w:rsid w:val="006D30A6"/>
    <w:rsid w:val="006D3F43"/>
    <w:rsid w:val="006D5726"/>
    <w:rsid w:val="006D6AE3"/>
    <w:rsid w:val="006E39CE"/>
    <w:rsid w:val="006E4975"/>
    <w:rsid w:val="006E7A05"/>
    <w:rsid w:val="006F0495"/>
    <w:rsid w:val="006F348C"/>
    <w:rsid w:val="006F506D"/>
    <w:rsid w:val="006F5DB7"/>
    <w:rsid w:val="006F73DB"/>
    <w:rsid w:val="00702087"/>
    <w:rsid w:val="00704B36"/>
    <w:rsid w:val="0071185B"/>
    <w:rsid w:val="00711EFC"/>
    <w:rsid w:val="00716DCD"/>
    <w:rsid w:val="00717A93"/>
    <w:rsid w:val="00721729"/>
    <w:rsid w:val="00731C2C"/>
    <w:rsid w:val="00735034"/>
    <w:rsid w:val="00737028"/>
    <w:rsid w:val="00742E4D"/>
    <w:rsid w:val="00744677"/>
    <w:rsid w:val="00745A1F"/>
    <w:rsid w:val="00751BC4"/>
    <w:rsid w:val="007537D0"/>
    <w:rsid w:val="0075532E"/>
    <w:rsid w:val="00755700"/>
    <w:rsid w:val="0075777F"/>
    <w:rsid w:val="007609CA"/>
    <w:rsid w:val="0076101E"/>
    <w:rsid w:val="007658AB"/>
    <w:rsid w:val="00766D34"/>
    <w:rsid w:val="0077306B"/>
    <w:rsid w:val="00773BD0"/>
    <w:rsid w:val="00775767"/>
    <w:rsid w:val="00780E5F"/>
    <w:rsid w:val="00782C3E"/>
    <w:rsid w:val="00787601"/>
    <w:rsid w:val="007910FC"/>
    <w:rsid w:val="00794E84"/>
    <w:rsid w:val="00794F37"/>
    <w:rsid w:val="007A06FF"/>
    <w:rsid w:val="007A2082"/>
    <w:rsid w:val="007A3714"/>
    <w:rsid w:val="007A5D13"/>
    <w:rsid w:val="007B21D4"/>
    <w:rsid w:val="007B5B6A"/>
    <w:rsid w:val="007C2BC3"/>
    <w:rsid w:val="007C375A"/>
    <w:rsid w:val="007C39C9"/>
    <w:rsid w:val="007C3F39"/>
    <w:rsid w:val="007D4823"/>
    <w:rsid w:val="007E2A91"/>
    <w:rsid w:val="007E3D66"/>
    <w:rsid w:val="007E41B2"/>
    <w:rsid w:val="007E7F24"/>
    <w:rsid w:val="007F30DD"/>
    <w:rsid w:val="007F59FB"/>
    <w:rsid w:val="007F7ED9"/>
    <w:rsid w:val="00813811"/>
    <w:rsid w:val="00817CA9"/>
    <w:rsid w:val="008200C7"/>
    <w:rsid w:val="0082206C"/>
    <w:rsid w:val="00825D3B"/>
    <w:rsid w:val="00831689"/>
    <w:rsid w:val="00835DCB"/>
    <w:rsid w:val="008414EA"/>
    <w:rsid w:val="008416C4"/>
    <w:rsid w:val="0084288B"/>
    <w:rsid w:val="00844745"/>
    <w:rsid w:val="00846427"/>
    <w:rsid w:val="00846614"/>
    <w:rsid w:val="0084741C"/>
    <w:rsid w:val="0085041A"/>
    <w:rsid w:val="00853732"/>
    <w:rsid w:val="008546D4"/>
    <w:rsid w:val="0085509B"/>
    <w:rsid w:val="008625A7"/>
    <w:rsid w:val="0086475F"/>
    <w:rsid w:val="00866237"/>
    <w:rsid w:val="008662B2"/>
    <w:rsid w:val="008759CE"/>
    <w:rsid w:val="00877B93"/>
    <w:rsid w:val="00881A04"/>
    <w:rsid w:val="008821DB"/>
    <w:rsid w:val="00883F93"/>
    <w:rsid w:val="00885E86"/>
    <w:rsid w:val="008902D4"/>
    <w:rsid w:val="008A6130"/>
    <w:rsid w:val="008B063F"/>
    <w:rsid w:val="008B188C"/>
    <w:rsid w:val="008B1ED9"/>
    <w:rsid w:val="008B3859"/>
    <w:rsid w:val="008B53A5"/>
    <w:rsid w:val="008B6B75"/>
    <w:rsid w:val="008C0C94"/>
    <w:rsid w:val="008C333C"/>
    <w:rsid w:val="008D161E"/>
    <w:rsid w:val="008D32D4"/>
    <w:rsid w:val="008E0E3F"/>
    <w:rsid w:val="008E2778"/>
    <w:rsid w:val="008E7979"/>
    <w:rsid w:val="008F7E76"/>
    <w:rsid w:val="0090135B"/>
    <w:rsid w:val="00901DD4"/>
    <w:rsid w:val="00903476"/>
    <w:rsid w:val="009059C2"/>
    <w:rsid w:val="00907367"/>
    <w:rsid w:val="0091000B"/>
    <w:rsid w:val="00912EF3"/>
    <w:rsid w:val="00915C87"/>
    <w:rsid w:val="009164FF"/>
    <w:rsid w:val="009177E7"/>
    <w:rsid w:val="00917C26"/>
    <w:rsid w:val="00921336"/>
    <w:rsid w:val="009237EA"/>
    <w:rsid w:val="00924226"/>
    <w:rsid w:val="00926FEB"/>
    <w:rsid w:val="00932B20"/>
    <w:rsid w:val="00932D73"/>
    <w:rsid w:val="00933804"/>
    <w:rsid w:val="00935376"/>
    <w:rsid w:val="009357C1"/>
    <w:rsid w:val="00940BF8"/>
    <w:rsid w:val="009419C9"/>
    <w:rsid w:val="00941A66"/>
    <w:rsid w:val="00944691"/>
    <w:rsid w:val="009475BF"/>
    <w:rsid w:val="00947DDD"/>
    <w:rsid w:val="00953898"/>
    <w:rsid w:val="009553AF"/>
    <w:rsid w:val="009553B2"/>
    <w:rsid w:val="00957EF1"/>
    <w:rsid w:val="00967098"/>
    <w:rsid w:val="009806FB"/>
    <w:rsid w:val="00982375"/>
    <w:rsid w:val="00983A91"/>
    <w:rsid w:val="0098405C"/>
    <w:rsid w:val="009850CB"/>
    <w:rsid w:val="00986833"/>
    <w:rsid w:val="00987929"/>
    <w:rsid w:val="00987D8C"/>
    <w:rsid w:val="009B1C42"/>
    <w:rsid w:val="009B2DC3"/>
    <w:rsid w:val="009B3C07"/>
    <w:rsid w:val="009B6016"/>
    <w:rsid w:val="009C099E"/>
    <w:rsid w:val="009C1FF4"/>
    <w:rsid w:val="009C6808"/>
    <w:rsid w:val="009C7472"/>
    <w:rsid w:val="009C7970"/>
    <w:rsid w:val="009C7AE7"/>
    <w:rsid w:val="009D1C15"/>
    <w:rsid w:val="009D42B0"/>
    <w:rsid w:val="009D6888"/>
    <w:rsid w:val="009D7D4A"/>
    <w:rsid w:val="009E3761"/>
    <w:rsid w:val="009E48E2"/>
    <w:rsid w:val="009E4F59"/>
    <w:rsid w:val="009E6E4C"/>
    <w:rsid w:val="009F0383"/>
    <w:rsid w:val="009F351C"/>
    <w:rsid w:val="009F65BF"/>
    <w:rsid w:val="00A01DAF"/>
    <w:rsid w:val="00A046B2"/>
    <w:rsid w:val="00A05A04"/>
    <w:rsid w:val="00A06838"/>
    <w:rsid w:val="00A06B47"/>
    <w:rsid w:val="00A11324"/>
    <w:rsid w:val="00A161BF"/>
    <w:rsid w:val="00A3052C"/>
    <w:rsid w:val="00A41621"/>
    <w:rsid w:val="00A42BB6"/>
    <w:rsid w:val="00A42E89"/>
    <w:rsid w:val="00A50838"/>
    <w:rsid w:val="00A52AE4"/>
    <w:rsid w:val="00A541F9"/>
    <w:rsid w:val="00A57537"/>
    <w:rsid w:val="00A579D5"/>
    <w:rsid w:val="00A57C8A"/>
    <w:rsid w:val="00A601FA"/>
    <w:rsid w:val="00A64AE1"/>
    <w:rsid w:val="00A65284"/>
    <w:rsid w:val="00A65387"/>
    <w:rsid w:val="00A67DA3"/>
    <w:rsid w:val="00A67EFD"/>
    <w:rsid w:val="00A725B6"/>
    <w:rsid w:val="00A7725E"/>
    <w:rsid w:val="00A8080A"/>
    <w:rsid w:val="00A815D9"/>
    <w:rsid w:val="00A8774C"/>
    <w:rsid w:val="00A926F0"/>
    <w:rsid w:val="00A96982"/>
    <w:rsid w:val="00AA0AE5"/>
    <w:rsid w:val="00AA0BD2"/>
    <w:rsid w:val="00AA1AC6"/>
    <w:rsid w:val="00AA1D3F"/>
    <w:rsid w:val="00AA2FDD"/>
    <w:rsid w:val="00AB0F1A"/>
    <w:rsid w:val="00AB19C3"/>
    <w:rsid w:val="00AB2F47"/>
    <w:rsid w:val="00AC39E8"/>
    <w:rsid w:val="00AC6AFD"/>
    <w:rsid w:val="00AC771C"/>
    <w:rsid w:val="00AD0B3A"/>
    <w:rsid w:val="00AD215E"/>
    <w:rsid w:val="00AD5A95"/>
    <w:rsid w:val="00AF0E71"/>
    <w:rsid w:val="00AF18E6"/>
    <w:rsid w:val="00AF5112"/>
    <w:rsid w:val="00AF5DD1"/>
    <w:rsid w:val="00AF5EDD"/>
    <w:rsid w:val="00AF63BF"/>
    <w:rsid w:val="00B03CAF"/>
    <w:rsid w:val="00B07461"/>
    <w:rsid w:val="00B1332C"/>
    <w:rsid w:val="00B171AC"/>
    <w:rsid w:val="00B20F4B"/>
    <w:rsid w:val="00B27C46"/>
    <w:rsid w:val="00B3068D"/>
    <w:rsid w:val="00B32B45"/>
    <w:rsid w:val="00B334B6"/>
    <w:rsid w:val="00B3453E"/>
    <w:rsid w:val="00B36035"/>
    <w:rsid w:val="00B362F6"/>
    <w:rsid w:val="00B45FA0"/>
    <w:rsid w:val="00B4608E"/>
    <w:rsid w:val="00B46B8C"/>
    <w:rsid w:val="00B51816"/>
    <w:rsid w:val="00B5580C"/>
    <w:rsid w:val="00B601FB"/>
    <w:rsid w:val="00B62177"/>
    <w:rsid w:val="00B6558A"/>
    <w:rsid w:val="00B65826"/>
    <w:rsid w:val="00B660E3"/>
    <w:rsid w:val="00B6660C"/>
    <w:rsid w:val="00B67568"/>
    <w:rsid w:val="00B708B9"/>
    <w:rsid w:val="00B736E7"/>
    <w:rsid w:val="00B802CF"/>
    <w:rsid w:val="00B80E26"/>
    <w:rsid w:val="00B82EF8"/>
    <w:rsid w:val="00B952A7"/>
    <w:rsid w:val="00B95302"/>
    <w:rsid w:val="00B9565A"/>
    <w:rsid w:val="00B97CCC"/>
    <w:rsid w:val="00BB4861"/>
    <w:rsid w:val="00BB70E0"/>
    <w:rsid w:val="00BB7A4F"/>
    <w:rsid w:val="00BC1EEB"/>
    <w:rsid w:val="00BC6EC9"/>
    <w:rsid w:val="00BD1854"/>
    <w:rsid w:val="00BD1FFD"/>
    <w:rsid w:val="00BD5F8C"/>
    <w:rsid w:val="00BE0E80"/>
    <w:rsid w:val="00BE2D94"/>
    <w:rsid w:val="00BF323A"/>
    <w:rsid w:val="00BF759F"/>
    <w:rsid w:val="00BF7F4C"/>
    <w:rsid w:val="00C00E8B"/>
    <w:rsid w:val="00C020B0"/>
    <w:rsid w:val="00C04CB4"/>
    <w:rsid w:val="00C05993"/>
    <w:rsid w:val="00C05B4F"/>
    <w:rsid w:val="00C05EBB"/>
    <w:rsid w:val="00C0635E"/>
    <w:rsid w:val="00C108B4"/>
    <w:rsid w:val="00C1219F"/>
    <w:rsid w:val="00C1223B"/>
    <w:rsid w:val="00C21850"/>
    <w:rsid w:val="00C2315C"/>
    <w:rsid w:val="00C243B7"/>
    <w:rsid w:val="00C27BB5"/>
    <w:rsid w:val="00C32124"/>
    <w:rsid w:val="00C35A43"/>
    <w:rsid w:val="00C35EFE"/>
    <w:rsid w:val="00C41F1E"/>
    <w:rsid w:val="00C444DF"/>
    <w:rsid w:val="00C54829"/>
    <w:rsid w:val="00C5768A"/>
    <w:rsid w:val="00C57786"/>
    <w:rsid w:val="00C57FAB"/>
    <w:rsid w:val="00C6592F"/>
    <w:rsid w:val="00C75592"/>
    <w:rsid w:val="00C75CE7"/>
    <w:rsid w:val="00C77CA0"/>
    <w:rsid w:val="00C82FFA"/>
    <w:rsid w:val="00C84481"/>
    <w:rsid w:val="00C904D6"/>
    <w:rsid w:val="00C9200B"/>
    <w:rsid w:val="00C9280F"/>
    <w:rsid w:val="00C9416A"/>
    <w:rsid w:val="00C952D9"/>
    <w:rsid w:val="00CA0187"/>
    <w:rsid w:val="00CA1556"/>
    <w:rsid w:val="00CA1E37"/>
    <w:rsid w:val="00CA63DC"/>
    <w:rsid w:val="00CA6850"/>
    <w:rsid w:val="00CB0A1B"/>
    <w:rsid w:val="00CB0FC5"/>
    <w:rsid w:val="00CB3191"/>
    <w:rsid w:val="00CB3876"/>
    <w:rsid w:val="00CB3E7D"/>
    <w:rsid w:val="00CB57C9"/>
    <w:rsid w:val="00CB6E44"/>
    <w:rsid w:val="00CC5C13"/>
    <w:rsid w:val="00CC77FE"/>
    <w:rsid w:val="00CD078F"/>
    <w:rsid w:val="00CD4F41"/>
    <w:rsid w:val="00CD5E30"/>
    <w:rsid w:val="00CD67F3"/>
    <w:rsid w:val="00CE1698"/>
    <w:rsid w:val="00CE4840"/>
    <w:rsid w:val="00CF1FD1"/>
    <w:rsid w:val="00CF53D3"/>
    <w:rsid w:val="00D05D4C"/>
    <w:rsid w:val="00D06C27"/>
    <w:rsid w:val="00D126E5"/>
    <w:rsid w:val="00D14689"/>
    <w:rsid w:val="00D15653"/>
    <w:rsid w:val="00D15B9E"/>
    <w:rsid w:val="00D20151"/>
    <w:rsid w:val="00D22531"/>
    <w:rsid w:val="00D2391E"/>
    <w:rsid w:val="00D25C0B"/>
    <w:rsid w:val="00D27C4E"/>
    <w:rsid w:val="00D31862"/>
    <w:rsid w:val="00D3236B"/>
    <w:rsid w:val="00D325CE"/>
    <w:rsid w:val="00D3325A"/>
    <w:rsid w:val="00D33B52"/>
    <w:rsid w:val="00D35800"/>
    <w:rsid w:val="00D42236"/>
    <w:rsid w:val="00D43090"/>
    <w:rsid w:val="00D43C6E"/>
    <w:rsid w:val="00D44B07"/>
    <w:rsid w:val="00D45F61"/>
    <w:rsid w:val="00D516E8"/>
    <w:rsid w:val="00D5437C"/>
    <w:rsid w:val="00D600B6"/>
    <w:rsid w:val="00D6299F"/>
    <w:rsid w:val="00D64AC5"/>
    <w:rsid w:val="00D65C35"/>
    <w:rsid w:val="00D67C54"/>
    <w:rsid w:val="00D75F52"/>
    <w:rsid w:val="00D76AE8"/>
    <w:rsid w:val="00D76C07"/>
    <w:rsid w:val="00D82E52"/>
    <w:rsid w:val="00D82FE5"/>
    <w:rsid w:val="00D8513B"/>
    <w:rsid w:val="00D85B9E"/>
    <w:rsid w:val="00DA0926"/>
    <w:rsid w:val="00DA0DA8"/>
    <w:rsid w:val="00DA0F58"/>
    <w:rsid w:val="00DA263D"/>
    <w:rsid w:val="00DA6652"/>
    <w:rsid w:val="00DA6F29"/>
    <w:rsid w:val="00DA7E34"/>
    <w:rsid w:val="00DB3261"/>
    <w:rsid w:val="00DB61D6"/>
    <w:rsid w:val="00DC3C44"/>
    <w:rsid w:val="00DC6F4F"/>
    <w:rsid w:val="00DC75BF"/>
    <w:rsid w:val="00DD05F1"/>
    <w:rsid w:val="00DD1D7C"/>
    <w:rsid w:val="00DD6CC7"/>
    <w:rsid w:val="00DE494B"/>
    <w:rsid w:val="00DE4C76"/>
    <w:rsid w:val="00DE6019"/>
    <w:rsid w:val="00DF46E7"/>
    <w:rsid w:val="00DF703D"/>
    <w:rsid w:val="00DF7044"/>
    <w:rsid w:val="00E016E4"/>
    <w:rsid w:val="00E04391"/>
    <w:rsid w:val="00E049EB"/>
    <w:rsid w:val="00E04C15"/>
    <w:rsid w:val="00E13953"/>
    <w:rsid w:val="00E14933"/>
    <w:rsid w:val="00E16959"/>
    <w:rsid w:val="00E24688"/>
    <w:rsid w:val="00E25C1A"/>
    <w:rsid w:val="00E333B2"/>
    <w:rsid w:val="00E33D3B"/>
    <w:rsid w:val="00E34DCD"/>
    <w:rsid w:val="00E411E4"/>
    <w:rsid w:val="00E44C19"/>
    <w:rsid w:val="00E607BE"/>
    <w:rsid w:val="00E65D7E"/>
    <w:rsid w:val="00E71AAD"/>
    <w:rsid w:val="00E71D11"/>
    <w:rsid w:val="00E767AB"/>
    <w:rsid w:val="00E86316"/>
    <w:rsid w:val="00E90859"/>
    <w:rsid w:val="00E94D8D"/>
    <w:rsid w:val="00E978C4"/>
    <w:rsid w:val="00EA15D2"/>
    <w:rsid w:val="00EA1D71"/>
    <w:rsid w:val="00EA4DB1"/>
    <w:rsid w:val="00EA4FB3"/>
    <w:rsid w:val="00EA72DA"/>
    <w:rsid w:val="00EB2FDF"/>
    <w:rsid w:val="00EB68B3"/>
    <w:rsid w:val="00EC27A6"/>
    <w:rsid w:val="00EC4AF7"/>
    <w:rsid w:val="00EC6F3F"/>
    <w:rsid w:val="00EC7F97"/>
    <w:rsid w:val="00ED182E"/>
    <w:rsid w:val="00ED2298"/>
    <w:rsid w:val="00ED4558"/>
    <w:rsid w:val="00ED4EC9"/>
    <w:rsid w:val="00ED557D"/>
    <w:rsid w:val="00ED7BEB"/>
    <w:rsid w:val="00EE5F7B"/>
    <w:rsid w:val="00EF12A3"/>
    <w:rsid w:val="00EF2E4F"/>
    <w:rsid w:val="00EF3979"/>
    <w:rsid w:val="00EF44D1"/>
    <w:rsid w:val="00EF5C2D"/>
    <w:rsid w:val="00F03140"/>
    <w:rsid w:val="00F03572"/>
    <w:rsid w:val="00F04214"/>
    <w:rsid w:val="00F067F9"/>
    <w:rsid w:val="00F07762"/>
    <w:rsid w:val="00F10D21"/>
    <w:rsid w:val="00F1169A"/>
    <w:rsid w:val="00F11FB9"/>
    <w:rsid w:val="00F2499D"/>
    <w:rsid w:val="00F32DD6"/>
    <w:rsid w:val="00F3764D"/>
    <w:rsid w:val="00F449AE"/>
    <w:rsid w:val="00F44C58"/>
    <w:rsid w:val="00F57E1D"/>
    <w:rsid w:val="00F60053"/>
    <w:rsid w:val="00F6648C"/>
    <w:rsid w:val="00F702C1"/>
    <w:rsid w:val="00F7533A"/>
    <w:rsid w:val="00F85519"/>
    <w:rsid w:val="00F861C4"/>
    <w:rsid w:val="00F87BF7"/>
    <w:rsid w:val="00F93AB2"/>
    <w:rsid w:val="00FA219E"/>
    <w:rsid w:val="00FA3CE2"/>
    <w:rsid w:val="00FA461B"/>
    <w:rsid w:val="00FC2360"/>
    <w:rsid w:val="00FC3190"/>
    <w:rsid w:val="00FC447E"/>
    <w:rsid w:val="00FC48CD"/>
    <w:rsid w:val="00FC5140"/>
    <w:rsid w:val="00FC7439"/>
    <w:rsid w:val="00FD6B3F"/>
    <w:rsid w:val="00FE213B"/>
    <w:rsid w:val="00FE6420"/>
    <w:rsid w:val="00FF6C24"/>
    <w:rsid w:val="47058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E0D5B1F"/>
  <w15:docId w15:val="{401D619F-DBA1-4F81-83A4-3CD11CBE94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6D34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766D34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66D34"/>
    <w:rPr>
      <w:rFonts w:ascii="Arial" w:eastAsia="Times New Roman" w:hAnsi="Arial" w:cs="Times New Roman"/>
      <w:sz w:val="20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D4C5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D4C5C"/>
    <w:rPr>
      <w:rFonts w:ascii="Tahoma" w:eastAsia="Times New Roman" w:hAnsi="Tahoma" w:cs="Tahoma"/>
      <w:sz w:val="16"/>
      <w:szCs w:val="16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3C426A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styleId="PargrafodaLista">
    <w:name w:val="List Paragraph"/>
    <w:basedOn w:val="Normal"/>
    <w:uiPriority w:val="34"/>
    <w:qFormat/>
    <w:rsid w:val="00DA0926"/>
    <w:pPr>
      <w:ind w:left="720"/>
      <w:contextualSpacing/>
    </w:pPr>
  </w:style>
  <w:style w:type="character" w:styleId="Refdecomentrio">
    <w:name w:val="annotation reference"/>
    <w:basedOn w:val="Fontepargpadro"/>
    <w:uiPriority w:val="99"/>
    <w:semiHidden/>
    <w:unhideWhenUsed/>
    <w:rsid w:val="000D2C05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0D2C05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0D2C05"/>
    <w:rPr>
      <w:rFonts w:ascii="Arial" w:eastAsia="Times New Roman" w:hAnsi="Arial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0D2C05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0D2C05"/>
    <w:rPr>
      <w:rFonts w:ascii="Arial" w:eastAsia="Times New Roman" w:hAnsi="Arial" w:cs="Times New Roman"/>
      <w:b/>
      <w:bCs/>
      <w:sz w:val="20"/>
      <w:szCs w:val="20"/>
      <w:lang w:eastAsia="pt-BR"/>
    </w:rPr>
  </w:style>
  <w:style w:type="character" w:customStyle="1" w:styleId="apple-converted-space">
    <w:name w:val="apple-converted-space"/>
    <w:basedOn w:val="Fontepargpadro"/>
    <w:rsid w:val="0003325F"/>
  </w:style>
  <w:style w:type="table" w:styleId="Tabelacomgrade">
    <w:name w:val="Table Grid"/>
    <w:basedOn w:val="Tabelanormal"/>
    <w:uiPriority w:val="59"/>
    <w:rsid w:val="00D75F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e">
    <w:name w:val="Emphasis"/>
    <w:basedOn w:val="Fontepargpadro"/>
    <w:uiPriority w:val="20"/>
    <w:qFormat/>
    <w:rsid w:val="00AD5A95"/>
    <w:rPr>
      <w:i/>
      <w:iCs/>
    </w:rPr>
  </w:style>
  <w:style w:type="character" w:styleId="Hyperlink">
    <w:name w:val="Hyperlink"/>
    <w:basedOn w:val="Fontepargpadro"/>
    <w:uiPriority w:val="99"/>
    <w:unhideWhenUsed/>
    <w:rsid w:val="00813811"/>
    <w:rPr>
      <w:color w:val="0000FF" w:themeColor="hyperlink"/>
      <w:u w:val="single"/>
    </w:rPr>
  </w:style>
  <w:style w:type="paragraph" w:styleId="Rodap">
    <w:name w:val="footer"/>
    <w:basedOn w:val="Normal"/>
    <w:link w:val="RodapChar"/>
    <w:uiPriority w:val="99"/>
    <w:unhideWhenUsed/>
    <w:rsid w:val="00BF759F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BF759F"/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BF759F"/>
    <w:rPr>
      <w:rFonts w:asciiTheme="minorHAnsi" w:eastAsiaTheme="minorHAnsi" w:hAnsiTheme="minorHAnsi" w:cstheme="minorBidi"/>
      <w:szCs w:val="20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BF759F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BF759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40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7591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7642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4732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920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09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4.jpeg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jpeg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8dd8550-711e-4b07-9e7f-91c82cb00a6e">HP00-69-3773</_dlc_DocId>
    <_dlc_DocIdUrl xmlns="d8dd8550-711e-4b07-9e7f-91c82cb00a6e">
      <Url>https://herkenhoffprates.sharepoint.com/samarcodialogos2015/_layouts/15/DocIdRedir.aspx?ID=HP00-69-3773</Url>
      <Description>HP00-69-3773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389CBB922B96D4FB214431820E6211B" ma:contentTypeVersion="2" ma:contentTypeDescription="Crie um novo documento." ma:contentTypeScope="" ma:versionID="6a34cf7eec17617edc9b55fd623dbdc9">
  <xsd:schema xmlns:xsd="http://www.w3.org/2001/XMLSchema" xmlns:xs="http://www.w3.org/2001/XMLSchema" xmlns:p="http://schemas.microsoft.com/office/2006/metadata/properties" xmlns:ns2="d8dd8550-711e-4b07-9e7f-91c82cb00a6e" xmlns:ns3="5f0934d1-615b-48de-a358-7958cbeb1bfc" targetNamespace="http://schemas.microsoft.com/office/2006/metadata/properties" ma:root="true" ma:fieldsID="0223dca03a98d7d40c255d5e019131ac" ns2:_="" ns3:_="">
    <xsd:import namespace="d8dd8550-711e-4b07-9e7f-91c82cb00a6e"/>
    <xsd:import namespace="5f0934d1-615b-48de-a358-7958cbeb1bf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dd8550-711e-4b07-9e7f-91c82cb00a6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a ID do Documento" ma:description="O valor da ID do documento atribuída a este item." ma:internalName="_dlc_DocId" ma:readOnly="true">
      <xsd:simpleType>
        <xsd:restriction base="dms:Text"/>
      </xsd:simpleType>
    </xsd:element>
    <xsd:element name="_dlc_DocIdUrl" ma:index="9" nillable="true" ma:displayName="ID do Documento" ma:description="Link permanente par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Compartilhado com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0934d1-615b-48de-a358-7958cbeb1bfc" elementFormDefault="qualified">
    <xsd:import namespace="http://schemas.microsoft.com/office/2006/documentManagement/types"/>
    <xsd:import namespace="http://schemas.microsoft.com/office/infopath/2007/PartnerControls"/>
    <xsd:element name="SharedWithDetails" ma:index="12" nillable="true" ma:displayName="Detalhes de Compartilhado Com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E2CE50-7D28-4288-A18E-A84940B4E59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C5B5586-4144-47CB-9DE7-5DA8F4F1A4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F16B8A-3486-444F-ACB0-12326174290A}">
  <ds:schemaRefs>
    <ds:schemaRef ds:uri="http://schemas.microsoft.com/office/2006/metadata/properties"/>
    <ds:schemaRef ds:uri="http://schemas.microsoft.com/office/infopath/2007/PartnerControls"/>
    <ds:schemaRef ds:uri="d8dd8550-711e-4b07-9e7f-91c82cb00a6e"/>
  </ds:schemaRefs>
</ds:datastoreItem>
</file>

<file path=customXml/itemProps4.xml><?xml version="1.0" encoding="utf-8"?>
<ds:datastoreItem xmlns:ds="http://schemas.openxmlformats.org/officeDocument/2006/customXml" ds:itemID="{8740CAF1-1959-48E9-89DD-FDE798442F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8dd8550-711e-4b07-9e7f-91c82cb00a6e"/>
    <ds:schemaRef ds:uri="5f0934d1-615b-48de-a358-7958cbeb1b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DC652DA-8D3C-46B8-BD6F-F7FFDCEE5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1045</Words>
  <Characters>5647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Samarco Mineração S/A</Company>
  <LinksUpToDate>false</LinksUpToDate>
  <CharactersWithSpaces>6679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Najla Ribeiro Nazar Lamounier</dc:creator>
  <cp:lastModifiedBy>Cleber Henrique Ribeiro</cp:lastModifiedBy>
  <cp:revision>2</cp:revision>
  <cp:lastPrinted>2014-09-08T16:46:00Z</cp:lastPrinted>
  <dcterms:created xsi:type="dcterms:W3CDTF">2017-12-08T22:42:00Z</dcterms:created>
  <dcterms:modified xsi:type="dcterms:W3CDTF">2017-12-08T22:42:00Z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0x0101009389CBB922B96D4FB214431820E6211B</vt:lpwstr>
  </property>
  <property fmtid="{D5CDD505-2E9C-101B-9397-08002B2CF9AE}" pid="3" name="_dlc_DocIdItemGuid">
    <vt:lpwstr>106b0177-7c5c-471f-ab1e-607ec6fb1e70</vt:lpwstr>
  </property>
</Properties>
</file>